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2BBE" w14:textId="77777777" w:rsidR="00712F4F" w:rsidRDefault="00085825" w:rsidP="00665E0C">
      <w:pPr>
        <w:jc w:val="right"/>
      </w:pPr>
    </w:p>
    <w:p w14:paraId="0529DB76" w14:textId="77777777" w:rsidR="0021487A" w:rsidRDefault="0021487A"/>
    <w:p w14:paraId="31D503A0" w14:textId="77777777" w:rsidR="0000268D" w:rsidRDefault="0000268D" w:rsidP="0021487A">
      <w:pPr>
        <w:pStyle w:val="Geenafstand"/>
        <w:rPr>
          <w:rFonts w:asciiTheme="minorHAnsi" w:hAnsiTheme="minorHAnsi" w:cstheme="minorHAnsi"/>
          <w:sz w:val="22"/>
          <w:szCs w:val="22"/>
        </w:rPr>
      </w:pPr>
    </w:p>
    <w:p w14:paraId="53F8EF16" w14:textId="77777777" w:rsidR="00AC0EAD" w:rsidRDefault="00AC0EAD" w:rsidP="0021487A">
      <w:pPr>
        <w:pStyle w:val="Geenafstand"/>
        <w:rPr>
          <w:rFonts w:asciiTheme="minorHAnsi" w:hAnsiTheme="minorHAnsi" w:cstheme="minorHAnsi"/>
          <w:sz w:val="22"/>
          <w:szCs w:val="22"/>
        </w:rPr>
      </w:pPr>
    </w:p>
    <w:p w14:paraId="0FF8F04B" w14:textId="77777777" w:rsidR="00AC0EAD" w:rsidRDefault="00AC0EAD" w:rsidP="0021487A">
      <w:pPr>
        <w:pStyle w:val="Geenafstand"/>
        <w:rPr>
          <w:rFonts w:asciiTheme="minorHAnsi" w:hAnsiTheme="minorHAnsi" w:cstheme="minorHAnsi"/>
          <w:sz w:val="22"/>
          <w:szCs w:val="22"/>
        </w:rPr>
      </w:pPr>
    </w:p>
    <w:p w14:paraId="5C2723CB" w14:textId="77777777" w:rsidR="00AC0EAD" w:rsidRDefault="00AC0EAD" w:rsidP="0021487A">
      <w:pPr>
        <w:pStyle w:val="Geenafstand"/>
        <w:rPr>
          <w:rFonts w:asciiTheme="minorHAnsi" w:hAnsiTheme="minorHAnsi" w:cstheme="minorHAnsi"/>
          <w:sz w:val="22"/>
          <w:szCs w:val="22"/>
        </w:rPr>
      </w:pPr>
    </w:p>
    <w:p w14:paraId="64950593" w14:textId="77777777" w:rsidR="00AC0EAD" w:rsidRDefault="00AC0EAD" w:rsidP="0021487A">
      <w:pPr>
        <w:pStyle w:val="Geenafstand"/>
        <w:rPr>
          <w:rFonts w:asciiTheme="minorHAnsi" w:hAnsiTheme="minorHAnsi" w:cstheme="minorHAnsi"/>
          <w:sz w:val="22"/>
          <w:szCs w:val="22"/>
        </w:rPr>
      </w:pPr>
    </w:p>
    <w:p w14:paraId="4403C8A5" w14:textId="77777777" w:rsidR="00AC0EAD" w:rsidRDefault="00AC0EAD" w:rsidP="0021487A">
      <w:pPr>
        <w:pStyle w:val="Geenafstand"/>
        <w:rPr>
          <w:rFonts w:asciiTheme="minorHAnsi" w:hAnsiTheme="minorHAnsi" w:cstheme="minorHAnsi"/>
          <w:sz w:val="22"/>
          <w:szCs w:val="22"/>
        </w:rPr>
      </w:pPr>
    </w:p>
    <w:p w14:paraId="60353F86" w14:textId="77777777" w:rsidR="0021487A" w:rsidRPr="003A51B1" w:rsidRDefault="0021487A" w:rsidP="0021487A">
      <w:pPr>
        <w:pStyle w:val="Geenafstand"/>
        <w:rPr>
          <w:rFonts w:asciiTheme="minorHAnsi" w:hAnsiTheme="minorHAnsi" w:cstheme="minorHAnsi"/>
          <w:sz w:val="22"/>
          <w:szCs w:val="22"/>
        </w:rPr>
      </w:pPr>
      <w:r w:rsidRPr="003A51B1">
        <w:rPr>
          <w:rFonts w:asciiTheme="minorHAnsi" w:hAnsiTheme="minorHAnsi" w:cstheme="minorHAnsi"/>
          <w:sz w:val="22"/>
          <w:szCs w:val="22"/>
        </w:rPr>
        <w:t>Beste leden van de regioagendacommissie,</w:t>
      </w:r>
    </w:p>
    <w:p w14:paraId="75D2F2DC" w14:textId="77777777" w:rsidR="0021487A" w:rsidRPr="003A51B1" w:rsidRDefault="0021487A" w:rsidP="0021487A">
      <w:pPr>
        <w:pStyle w:val="Geenafstand"/>
        <w:rPr>
          <w:rFonts w:asciiTheme="minorHAnsi" w:hAnsiTheme="minorHAnsi" w:cstheme="minorHAnsi"/>
          <w:sz w:val="22"/>
          <w:szCs w:val="22"/>
        </w:rPr>
      </w:pPr>
    </w:p>
    <w:p w14:paraId="38BBD370" w14:textId="77777777" w:rsidR="0021487A" w:rsidRPr="003A51B1" w:rsidRDefault="0021487A" w:rsidP="0021487A">
      <w:pPr>
        <w:pStyle w:val="Geenafstand"/>
        <w:rPr>
          <w:rFonts w:asciiTheme="minorHAnsi" w:hAnsiTheme="minorHAnsi" w:cstheme="minorHAnsi"/>
          <w:sz w:val="22"/>
          <w:szCs w:val="22"/>
        </w:rPr>
      </w:pPr>
    </w:p>
    <w:p w14:paraId="18AB50B9" w14:textId="64F0AADB" w:rsidR="0021487A" w:rsidRDefault="00AC0EAD" w:rsidP="0021487A">
      <w:pPr>
        <w:pStyle w:val="Geenafstand"/>
        <w:rPr>
          <w:rFonts w:asciiTheme="minorHAnsi" w:hAnsiTheme="minorHAnsi" w:cstheme="minorHAnsi"/>
          <w:sz w:val="22"/>
          <w:szCs w:val="22"/>
        </w:rPr>
      </w:pPr>
      <w:r>
        <w:rPr>
          <w:rFonts w:asciiTheme="minorHAnsi" w:hAnsiTheme="minorHAnsi" w:cstheme="minorHAnsi"/>
          <w:sz w:val="22"/>
          <w:szCs w:val="22"/>
        </w:rPr>
        <w:t xml:space="preserve">Hierbij nodig ik u </w:t>
      </w:r>
      <w:r w:rsidR="0021487A" w:rsidRPr="003A51B1">
        <w:rPr>
          <w:rFonts w:asciiTheme="minorHAnsi" w:hAnsiTheme="minorHAnsi" w:cstheme="minorHAnsi"/>
          <w:sz w:val="22"/>
          <w:szCs w:val="22"/>
        </w:rPr>
        <w:t xml:space="preserve">uit voor de vergadering van regioagendacommissie op </w:t>
      </w:r>
      <w:r w:rsidR="0000268D">
        <w:rPr>
          <w:rFonts w:asciiTheme="minorHAnsi" w:hAnsiTheme="minorHAnsi" w:cstheme="minorHAnsi"/>
          <w:sz w:val="22"/>
          <w:szCs w:val="22"/>
        </w:rPr>
        <w:t xml:space="preserve">maandag </w:t>
      </w:r>
      <w:r w:rsidR="00033EE6">
        <w:rPr>
          <w:rFonts w:asciiTheme="minorHAnsi" w:hAnsiTheme="minorHAnsi" w:cstheme="minorHAnsi"/>
          <w:sz w:val="22"/>
          <w:szCs w:val="22"/>
        </w:rPr>
        <w:t>31 januari</w:t>
      </w:r>
      <w:r w:rsidR="0000268D">
        <w:rPr>
          <w:rFonts w:asciiTheme="minorHAnsi" w:hAnsiTheme="minorHAnsi" w:cstheme="minorHAnsi"/>
          <w:sz w:val="22"/>
          <w:szCs w:val="22"/>
        </w:rPr>
        <w:t xml:space="preserve"> 2021</w:t>
      </w:r>
      <w:r w:rsidR="0021487A" w:rsidRPr="003A51B1">
        <w:rPr>
          <w:rFonts w:asciiTheme="minorHAnsi" w:hAnsiTheme="minorHAnsi" w:cstheme="minorHAnsi"/>
          <w:sz w:val="22"/>
          <w:szCs w:val="22"/>
        </w:rPr>
        <w:t xml:space="preserve"> van 18.00 uur tot 19.</w:t>
      </w:r>
      <w:r w:rsidR="00456D97">
        <w:rPr>
          <w:rFonts w:asciiTheme="minorHAnsi" w:hAnsiTheme="minorHAnsi" w:cstheme="minorHAnsi"/>
          <w:sz w:val="22"/>
          <w:szCs w:val="22"/>
        </w:rPr>
        <w:t>3</w:t>
      </w:r>
      <w:r w:rsidR="0021487A" w:rsidRPr="003A51B1">
        <w:rPr>
          <w:rFonts w:asciiTheme="minorHAnsi" w:hAnsiTheme="minorHAnsi" w:cstheme="minorHAnsi"/>
          <w:sz w:val="22"/>
          <w:szCs w:val="22"/>
        </w:rPr>
        <w:t xml:space="preserve">0 uur. </w:t>
      </w:r>
      <w:r w:rsidR="002F416D">
        <w:rPr>
          <w:rFonts w:asciiTheme="minorHAnsi" w:hAnsiTheme="minorHAnsi" w:cstheme="minorHAnsi"/>
          <w:sz w:val="22"/>
          <w:szCs w:val="22"/>
        </w:rPr>
        <w:t>Deze vergadering vindt digitaal plaats via teams.</w:t>
      </w:r>
      <w:r w:rsidR="0021487A" w:rsidRPr="003A51B1">
        <w:rPr>
          <w:rFonts w:asciiTheme="minorHAnsi" w:hAnsiTheme="minorHAnsi" w:cstheme="minorHAnsi"/>
          <w:sz w:val="22"/>
          <w:szCs w:val="22"/>
        </w:rPr>
        <w:t xml:space="preserve"> Hieronder treft u de concept agenda aan.</w:t>
      </w:r>
    </w:p>
    <w:p w14:paraId="4F95D40E" w14:textId="77777777" w:rsidR="00085825" w:rsidRDefault="00085825" w:rsidP="0021487A">
      <w:pPr>
        <w:pStyle w:val="Geenafstand"/>
        <w:rPr>
          <w:rFonts w:asciiTheme="minorHAnsi" w:hAnsiTheme="minorHAnsi" w:cstheme="minorHAnsi"/>
          <w:sz w:val="22"/>
          <w:szCs w:val="22"/>
        </w:rPr>
      </w:pPr>
    </w:p>
    <w:p w14:paraId="7FD78BE4" w14:textId="77CCD40F" w:rsidR="00085825" w:rsidRPr="003A51B1" w:rsidRDefault="00085825" w:rsidP="0021487A">
      <w:pPr>
        <w:pStyle w:val="Geenafstand"/>
        <w:rPr>
          <w:rFonts w:asciiTheme="minorHAnsi" w:hAnsiTheme="minorHAnsi" w:cstheme="minorHAnsi"/>
          <w:sz w:val="22"/>
          <w:szCs w:val="22"/>
        </w:rPr>
      </w:pPr>
      <w:r>
        <w:rPr>
          <w:rFonts w:asciiTheme="minorHAnsi" w:hAnsiTheme="minorHAnsi" w:cstheme="minorHAnsi"/>
          <w:sz w:val="22"/>
          <w:szCs w:val="22"/>
        </w:rPr>
        <w:t xml:space="preserve">Uw voorzitter heeft per 1 januari een nieuwe functie en heeft daardoor afscheid van de Regioagendacommissie moeten nemen. De plaatsvervangend voorzitter is door privé omstandigheden op dit moment niet beschikbaar. Voor deze vergadering is dhr. Henk Nijland bereid gevonden de rol van tijdelijk voorzitter te vervullen. </w:t>
      </w:r>
    </w:p>
    <w:p w14:paraId="7F44854C" w14:textId="77777777" w:rsidR="0021487A" w:rsidRPr="003A51B1" w:rsidRDefault="0021487A" w:rsidP="0021487A">
      <w:pPr>
        <w:pStyle w:val="Geenafstand"/>
        <w:rPr>
          <w:rFonts w:asciiTheme="minorHAnsi" w:hAnsiTheme="minorHAnsi" w:cstheme="minorHAnsi"/>
          <w:sz w:val="22"/>
          <w:szCs w:val="22"/>
        </w:rPr>
      </w:pPr>
    </w:p>
    <w:p w14:paraId="02BAA861" w14:textId="77777777" w:rsidR="0021487A" w:rsidRPr="003A51B1" w:rsidRDefault="0021487A" w:rsidP="0021487A">
      <w:pPr>
        <w:spacing w:after="200"/>
        <w:rPr>
          <w:rFonts w:asciiTheme="minorHAnsi" w:hAnsiTheme="minorHAnsi" w:cstheme="minorHAnsi"/>
          <w:sz w:val="22"/>
          <w:szCs w:val="22"/>
        </w:rPr>
      </w:pPr>
    </w:p>
    <w:p w14:paraId="4DDA36C7" w14:textId="77777777" w:rsidR="0021487A" w:rsidRPr="003A51B1" w:rsidRDefault="0021487A" w:rsidP="0021487A">
      <w:pPr>
        <w:pStyle w:val="Geenafstand"/>
        <w:rPr>
          <w:rFonts w:asciiTheme="minorHAnsi" w:hAnsiTheme="minorHAnsi" w:cstheme="minorHAnsi"/>
          <w:sz w:val="22"/>
          <w:szCs w:val="22"/>
        </w:rPr>
      </w:pPr>
      <w:r w:rsidRPr="003A51B1">
        <w:rPr>
          <w:rFonts w:asciiTheme="minorHAnsi" w:hAnsiTheme="minorHAnsi" w:cstheme="minorHAnsi"/>
          <w:sz w:val="22"/>
          <w:szCs w:val="22"/>
        </w:rPr>
        <w:t>Met vriendelijke groet,</w:t>
      </w:r>
    </w:p>
    <w:p w14:paraId="47744A36" w14:textId="77777777" w:rsidR="0021487A" w:rsidRPr="003A51B1" w:rsidRDefault="0021487A" w:rsidP="0021487A">
      <w:pPr>
        <w:pStyle w:val="Geenafstand"/>
        <w:rPr>
          <w:rFonts w:asciiTheme="minorHAnsi" w:hAnsiTheme="minorHAnsi" w:cstheme="minorHAnsi"/>
          <w:sz w:val="22"/>
          <w:szCs w:val="22"/>
        </w:rPr>
      </w:pPr>
    </w:p>
    <w:p w14:paraId="534FC2E5" w14:textId="77777777" w:rsidR="0021487A" w:rsidRPr="003A51B1" w:rsidRDefault="0021487A" w:rsidP="0021487A">
      <w:pPr>
        <w:pStyle w:val="Geenafstand"/>
        <w:rPr>
          <w:rFonts w:asciiTheme="minorHAnsi" w:hAnsiTheme="minorHAnsi" w:cstheme="minorHAnsi"/>
          <w:sz w:val="22"/>
          <w:szCs w:val="22"/>
        </w:rPr>
      </w:pPr>
    </w:p>
    <w:p w14:paraId="0371500D" w14:textId="77777777" w:rsidR="00085825" w:rsidRDefault="00085825" w:rsidP="0021487A">
      <w:pPr>
        <w:pStyle w:val="Geenafstand"/>
        <w:rPr>
          <w:rFonts w:asciiTheme="minorHAnsi" w:hAnsiTheme="minorHAnsi" w:cstheme="minorHAnsi"/>
          <w:sz w:val="22"/>
          <w:szCs w:val="22"/>
        </w:rPr>
      </w:pPr>
      <w:r>
        <w:rPr>
          <w:rFonts w:asciiTheme="minorHAnsi" w:hAnsiTheme="minorHAnsi" w:cstheme="minorHAnsi"/>
          <w:sz w:val="22"/>
          <w:szCs w:val="22"/>
        </w:rPr>
        <w:t>Marte Smits-Jansen,</w:t>
      </w:r>
    </w:p>
    <w:p w14:paraId="6C398620" w14:textId="77777777" w:rsidR="00085825" w:rsidRDefault="00085825" w:rsidP="0021487A">
      <w:pPr>
        <w:pStyle w:val="Geenafstand"/>
        <w:rPr>
          <w:rFonts w:asciiTheme="minorHAnsi" w:hAnsiTheme="minorHAnsi" w:cstheme="minorHAnsi"/>
          <w:sz w:val="22"/>
          <w:szCs w:val="22"/>
        </w:rPr>
      </w:pPr>
    </w:p>
    <w:p w14:paraId="35F4BDC2" w14:textId="0C9C88D2" w:rsidR="0021487A" w:rsidRPr="003A51B1" w:rsidRDefault="00085825" w:rsidP="0021487A">
      <w:pPr>
        <w:pStyle w:val="Geenafstand"/>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namens </w:t>
      </w:r>
      <w:r w:rsidR="00033EE6">
        <w:rPr>
          <w:rFonts w:asciiTheme="minorHAnsi" w:hAnsiTheme="minorHAnsi" w:cstheme="minorHAnsi"/>
          <w:sz w:val="22"/>
          <w:szCs w:val="22"/>
        </w:rPr>
        <w:t>Henk Nijland</w:t>
      </w:r>
    </w:p>
    <w:p w14:paraId="09208AE7" w14:textId="3A0BAB2D" w:rsidR="0021487A" w:rsidRPr="003A51B1" w:rsidRDefault="00033EE6" w:rsidP="0021487A">
      <w:pPr>
        <w:pStyle w:val="Geenafstand"/>
        <w:rPr>
          <w:rFonts w:asciiTheme="minorHAnsi" w:hAnsiTheme="minorHAnsi" w:cstheme="minorHAnsi"/>
          <w:sz w:val="22"/>
          <w:szCs w:val="22"/>
        </w:rPr>
      </w:pPr>
      <w:r>
        <w:rPr>
          <w:rFonts w:asciiTheme="minorHAnsi" w:hAnsiTheme="minorHAnsi" w:cstheme="minorHAnsi"/>
          <w:sz w:val="22"/>
          <w:szCs w:val="22"/>
        </w:rPr>
        <w:t xml:space="preserve">Plv. </w:t>
      </w:r>
      <w:r w:rsidR="0021487A" w:rsidRPr="003A51B1">
        <w:rPr>
          <w:rFonts w:asciiTheme="minorHAnsi" w:hAnsiTheme="minorHAnsi" w:cstheme="minorHAnsi"/>
          <w:sz w:val="22"/>
          <w:szCs w:val="22"/>
        </w:rPr>
        <w:t>Voorzitter Regioagendacommissie</w:t>
      </w:r>
    </w:p>
    <w:p w14:paraId="407D8813" w14:textId="77777777" w:rsidR="0021487A" w:rsidRPr="003A51B1" w:rsidRDefault="0021487A" w:rsidP="0021487A">
      <w:pPr>
        <w:pStyle w:val="Geenafstand"/>
        <w:rPr>
          <w:rFonts w:asciiTheme="minorHAnsi" w:hAnsiTheme="minorHAnsi" w:cstheme="minorHAnsi"/>
          <w:sz w:val="22"/>
          <w:szCs w:val="22"/>
        </w:rPr>
      </w:pPr>
    </w:p>
    <w:p w14:paraId="2ADA17AC" w14:textId="77777777" w:rsidR="0021487A" w:rsidRPr="003A51B1" w:rsidRDefault="0021487A" w:rsidP="0021487A">
      <w:pPr>
        <w:spacing w:after="200"/>
        <w:rPr>
          <w:rFonts w:asciiTheme="minorHAnsi" w:hAnsiTheme="minorHAnsi" w:cstheme="minorHAnsi"/>
          <w:color w:val="000000"/>
          <w:sz w:val="22"/>
          <w:szCs w:val="22"/>
        </w:rPr>
      </w:pPr>
      <w:r w:rsidRPr="003A51B1">
        <w:rPr>
          <w:rFonts w:asciiTheme="minorHAnsi" w:hAnsiTheme="minorHAnsi" w:cstheme="minorHAnsi"/>
          <w:sz w:val="22"/>
          <w:szCs w:val="22"/>
        </w:rPr>
        <w:br w:type="page"/>
      </w:r>
    </w:p>
    <w:p w14:paraId="0BCAE200" w14:textId="77777777" w:rsidR="00AC0EAD" w:rsidRDefault="00AC0EAD" w:rsidP="0021487A">
      <w:pPr>
        <w:pStyle w:val="Default"/>
        <w:spacing w:after="188"/>
        <w:rPr>
          <w:rFonts w:asciiTheme="minorHAnsi" w:hAnsiTheme="minorHAnsi" w:cstheme="minorHAnsi"/>
          <w:sz w:val="22"/>
          <w:szCs w:val="22"/>
        </w:rPr>
      </w:pPr>
    </w:p>
    <w:p w14:paraId="7CB558FF" w14:textId="42A87972" w:rsidR="0021487A" w:rsidRPr="00AC0EAD" w:rsidRDefault="0021487A" w:rsidP="0021487A">
      <w:pPr>
        <w:pStyle w:val="Default"/>
        <w:spacing w:after="188"/>
        <w:rPr>
          <w:rFonts w:asciiTheme="minorHAnsi" w:hAnsiTheme="minorHAnsi" w:cstheme="minorHAnsi"/>
          <w:b/>
          <w:bCs/>
          <w:sz w:val="22"/>
          <w:szCs w:val="22"/>
        </w:rPr>
      </w:pPr>
      <w:r w:rsidRPr="00AC0EAD">
        <w:rPr>
          <w:rFonts w:asciiTheme="minorHAnsi" w:hAnsiTheme="minorHAnsi" w:cstheme="minorHAnsi"/>
          <w:b/>
          <w:bCs/>
          <w:sz w:val="22"/>
          <w:szCs w:val="22"/>
        </w:rPr>
        <w:t xml:space="preserve">Concept agenda </w:t>
      </w:r>
      <w:r w:rsidR="00033EE6">
        <w:rPr>
          <w:rFonts w:asciiTheme="minorHAnsi" w:hAnsiTheme="minorHAnsi" w:cstheme="minorHAnsi"/>
          <w:b/>
          <w:bCs/>
          <w:sz w:val="22"/>
          <w:szCs w:val="22"/>
        </w:rPr>
        <w:t>31 januari 2022</w:t>
      </w:r>
      <w:r w:rsidRPr="00AC0EAD">
        <w:rPr>
          <w:rFonts w:asciiTheme="minorHAnsi" w:hAnsiTheme="minorHAnsi" w:cstheme="minorHAnsi"/>
          <w:b/>
          <w:bCs/>
          <w:sz w:val="22"/>
          <w:szCs w:val="22"/>
        </w:rPr>
        <w:t>:</w:t>
      </w:r>
    </w:p>
    <w:p w14:paraId="542417B0" w14:textId="77777777" w:rsidR="0021487A" w:rsidRPr="003A51B1" w:rsidRDefault="0021487A" w:rsidP="0021487A">
      <w:pPr>
        <w:pStyle w:val="Geenafstand"/>
        <w:rPr>
          <w:rFonts w:asciiTheme="minorHAnsi" w:hAnsiTheme="minorHAnsi" w:cstheme="minorHAnsi"/>
          <w:sz w:val="22"/>
          <w:szCs w:val="22"/>
        </w:rPr>
      </w:pPr>
    </w:p>
    <w:p w14:paraId="28F7EA8E" w14:textId="70619182" w:rsidR="0021487A" w:rsidRPr="002E0EC5" w:rsidRDefault="0021487A" w:rsidP="002E0EC5">
      <w:pPr>
        <w:pStyle w:val="Geenafstand"/>
        <w:numPr>
          <w:ilvl w:val="0"/>
          <w:numId w:val="1"/>
        </w:numPr>
        <w:rPr>
          <w:rFonts w:asciiTheme="minorHAnsi" w:hAnsiTheme="minorHAnsi" w:cstheme="minorHAnsi"/>
          <w:sz w:val="22"/>
          <w:szCs w:val="22"/>
        </w:rPr>
      </w:pPr>
      <w:r w:rsidRPr="00587910">
        <w:rPr>
          <w:rFonts w:asciiTheme="minorHAnsi" w:hAnsiTheme="minorHAnsi" w:cstheme="minorHAnsi"/>
          <w:b/>
          <w:bCs/>
          <w:sz w:val="22"/>
          <w:szCs w:val="22"/>
        </w:rPr>
        <w:t>Opening en mededelingen</w:t>
      </w:r>
      <w:r w:rsidR="00CF50C4">
        <w:rPr>
          <w:rFonts w:asciiTheme="minorHAnsi" w:hAnsiTheme="minorHAnsi" w:cstheme="minorHAnsi"/>
          <w:sz w:val="22"/>
          <w:szCs w:val="22"/>
        </w:rPr>
        <w:br/>
      </w:r>
    </w:p>
    <w:p w14:paraId="49EE024E" w14:textId="77777777" w:rsidR="00AC0EAD" w:rsidRPr="00587910" w:rsidRDefault="0021487A" w:rsidP="00AC0EAD">
      <w:pPr>
        <w:numPr>
          <w:ilvl w:val="0"/>
          <w:numId w:val="1"/>
        </w:numPr>
        <w:spacing w:after="0" w:line="240" w:lineRule="auto"/>
        <w:rPr>
          <w:rFonts w:asciiTheme="minorHAnsi" w:hAnsiTheme="minorHAnsi" w:cstheme="minorHAnsi"/>
          <w:b/>
          <w:bCs/>
          <w:color w:val="000000"/>
          <w:sz w:val="22"/>
          <w:szCs w:val="22"/>
        </w:rPr>
      </w:pPr>
      <w:r w:rsidRPr="00587910">
        <w:rPr>
          <w:rFonts w:asciiTheme="minorHAnsi" w:hAnsiTheme="minorHAnsi" w:cstheme="minorHAnsi"/>
          <w:b/>
          <w:bCs/>
          <w:color w:val="000000"/>
          <w:sz w:val="22"/>
          <w:szCs w:val="22"/>
        </w:rPr>
        <w:t>Vaststellen van de agenda</w:t>
      </w:r>
      <w:r w:rsidR="00AC0EAD" w:rsidRPr="00587910">
        <w:rPr>
          <w:rFonts w:asciiTheme="minorHAnsi" w:hAnsiTheme="minorHAnsi" w:cstheme="minorHAnsi"/>
          <w:b/>
          <w:bCs/>
          <w:color w:val="000000"/>
          <w:sz w:val="22"/>
          <w:szCs w:val="22"/>
        </w:rPr>
        <w:br/>
      </w:r>
    </w:p>
    <w:p w14:paraId="19FA8EAE" w14:textId="23855276" w:rsidR="009873C6" w:rsidRPr="00587910" w:rsidRDefault="009873C6" w:rsidP="00AC0EAD">
      <w:pPr>
        <w:numPr>
          <w:ilvl w:val="0"/>
          <w:numId w:val="1"/>
        </w:numPr>
        <w:spacing w:after="0" w:line="240" w:lineRule="auto"/>
        <w:rPr>
          <w:rFonts w:asciiTheme="minorHAnsi" w:hAnsiTheme="minorHAnsi" w:cstheme="minorHAnsi"/>
          <w:b/>
          <w:bCs/>
          <w:color w:val="000000"/>
          <w:sz w:val="22"/>
          <w:szCs w:val="22"/>
        </w:rPr>
      </w:pPr>
      <w:r w:rsidRPr="00587910">
        <w:rPr>
          <w:rFonts w:asciiTheme="minorHAnsi" w:hAnsiTheme="minorHAnsi" w:cstheme="minorHAnsi"/>
          <w:b/>
          <w:bCs/>
          <w:color w:val="000000"/>
          <w:sz w:val="22"/>
          <w:szCs w:val="22"/>
        </w:rPr>
        <w:t>Vaststellen besluitenlijsten</w:t>
      </w:r>
      <w:r w:rsidR="004D6D84">
        <w:rPr>
          <w:rFonts w:asciiTheme="minorHAnsi" w:hAnsiTheme="minorHAnsi" w:cstheme="minorHAnsi"/>
          <w:b/>
          <w:bCs/>
          <w:color w:val="000000"/>
          <w:sz w:val="22"/>
          <w:szCs w:val="22"/>
        </w:rPr>
        <w:t xml:space="preserve"> </w:t>
      </w:r>
      <w:r w:rsidR="00033EE6">
        <w:rPr>
          <w:rFonts w:asciiTheme="minorHAnsi" w:hAnsiTheme="minorHAnsi" w:cstheme="minorHAnsi"/>
          <w:b/>
          <w:bCs/>
          <w:color w:val="000000"/>
          <w:sz w:val="22"/>
          <w:szCs w:val="22"/>
        </w:rPr>
        <w:t>6 dec</w:t>
      </w:r>
      <w:r w:rsidR="004D6D84">
        <w:rPr>
          <w:rFonts w:asciiTheme="minorHAnsi" w:hAnsiTheme="minorHAnsi" w:cstheme="minorHAnsi"/>
          <w:b/>
          <w:bCs/>
          <w:color w:val="000000"/>
          <w:sz w:val="22"/>
          <w:szCs w:val="22"/>
        </w:rPr>
        <w:t>ember 2021</w:t>
      </w:r>
      <w:r w:rsidRPr="00587910">
        <w:rPr>
          <w:rFonts w:asciiTheme="minorHAnsi" w:hAnsiTheme="minorHAnsi" w:cstheme="minorHAnsi"/>
          <w:b/>
          <w:bCs/>
          <w:color w:val="000000"/>
          <w:sz w:val="22"/>
          <w:szCs w:val="22"/>
        </w:rPr>
        <w:br/>
      </w:r>
    </w:p>
    <w:p w14:paraId="7B1AFBFD" w14:textId="5A3A658F" w:rsidR="009873C6" w:rsidRPr="00587910" w:rsidRDefault="009873C6" w:rsidP="00AC0EAD">
      <w:pPr>
        <w:numPr>
          <w:ilvl w:val="0"/>
          <w:numId w:val="1"/>
        </w:numPr>
        <w:spacing w:after="0" w:line="240" w:lineRule="auto"/>
        <w:rPr>
          <w:rFonts w:asciiTheme="minorHAnsi" w:hAnsiTheme="minorHAnsi" w:cstheme="minorHAnsi"/>
          <w:b/>
          <w:bCs/>
          <w:color w:val="000000"/>
          <w:sz w:val="22"/>
          <w:szCs w:val="22"/>
        </w:rPr>
      </w:pPr>
      <w:r w:rsidRPr="00587910">
        <w:rPr>
          <w:rFonts w:asciiTheme="minorHAnsi" w:hAnsiTheme="minorHAnsi" w:cstheme="minorHAnsi"/>
          <w:b/>
          <w:bCs/>
          <w:color w:val="000000"/>
          <w:sz w:val="22"/>
          <w:szCs w:val="22"/>
        </w:rPr>
        <w:t>Terugkoppeling AB-besluiten</w:t>
      </w:r>
      <w:r w:rsidRPr="00587910">
        <w:rPr>
          <w:rFonts w:asciiTheme="minorHAnsi" w:hAnsiTheme="minorHAnsi" w:cstheme="minorHAnsi"/>
          <w:b/>
          <w:bCs/>
          <w:color w:val="000000"/>
          <w:sz w:val="22"/>
          <w:szCs w:val="22"/>
        </w:rPr>
        <w:br/>
      </w:r>
    </w:p>
    <w:p w14:paraId="7A522EFA" w14:textId="07F03139" w:rsidR="0052425B" w:rsidRPr="005E5249" w:rsidRDefault="0052425B" w:rsidP="00033EE6">
      <w:pPr>
        <w:numPr>
          <w:ilvl w:val="0"/>
          <w:numId w:val="1"/>
        </w:numPr>
        <w:spacing w:after="0" w:line="240" w:lineRule="auto"/>
        <w:rPr>
          <w:rFonts w:asciiTheme="minorHAnsi" w:hAnsiTheme="minorHAnsi" w:cstheme="minorHAnsi"/>
          <w:b/>
          <w:bCs/>
          <w:color w:val="000000"/>
          <w:sz w:val="22"/>
          <w:szCs w:val="22"/>
        </w:rPr>
      </w:pPr>
      <w:r w:rsidRPr="005E5249">
        <w:rPr>
          <w:rFonts w:asciiTheme="minorHAnsi" w:hAnsiTheme="minorHAnsi" w:cstheme="minorHAnsi"/>
          <w:b/>
          <w:bCs/>
          <w:color w:val="000000"/>
          <w:sz w:val="22"/>
          <w:szCs w:val="22"/>
        </w:rPr>
        <w:t xml:space="preserve">Procesvoorstel </w:t>
      </w:r>
      <w:r w:rsidR="00652248" w:rsidRPr="005E5249">
        <w:rPr>
          <w:rFonts w:asciiTheme="minorHAnsi" w:hAnsiTheme="minorHAnsi" w:cstheme="minorHAnsi"/>
          <w:b/>
          <w:bCs/>
          <w:color w:val="000000"/>
          <w:sz w:val="22"/>
          <w:szCs w:val="22"/>
        </w:rPr>
        <w:t>actualisatie regionale agenda</w:t>
      </w:r>
      <w:r w:rsidR="00652248" w:rsidRPr="005E5249">
        <w:rPr>
          <w:rFonts w:asciiTheme="minorHAnsi" w:hAnsiTheme="minorHAnsi" w:cstheme="minorHAnsi"/>
          <w:b/>
          <w:bCs/>
          <w:color w:val="000000"/>
          <w:sz w:val="22"/>
          <w:szCs w:val="22"/>
        </w:rPr>
        <w:br/>
      </w:r>
      <w:r w:rsidR="00085825">
        <w:rPr>
          <w:rFonts w:asciiTheme="minorHAnsi" w:hAnsiTheme="minorHAnsi" w:cstheme="minorHAnsi"/>
          <w:color w:val="000000"/>
          <w:sz w:val="22"/>
          <w:szCs w:val="22"/>
        </w:rPr>
        <w:t xml:space="preserve">Er is een memo bij de stukken gevoegd met de denkrichting. Het DB licht de denkrichting toe in de vergadering. </w:t>
      </w:r>
      <w:r w:rsidR="00652248" w:rsidRPr="005E5249">
        <w:rPr>
          <w:rFonts w:asciiTheme="minorHAnsi" w:hAnsiTheme="minorHAnsi" w:cstheme="minorHAnsi"/>
          <w:color w:val="000000"/>
          <w:sz w:val="22"/>
          <w:szCs w:val="22"/>
        </w:rPr>
        <w:br/>
      </w:r>
    </w:p>
    <w:p w14:paraId="0ABC4571" w14:textId="32025CAC" w:rsidR="004D6D84" w:rsidRPr="005E5249" w:rsidRDefault="004D6D84" w:rsidP="005E5249">
      <w:pPr>
        <w:framePr w:hSpace="141" w:wrap="around" w:vAnchor="text" w:hAnchor="text" w:y="1"/>
        <w:numPr>
          <w:ilvl w:val="0"/>
          <w:numId w:val="1"/>
        </w:numPr>
        <w:spacing w:after="0" w:line="290" w:lineRule="atLeast"/>
        <w:suppressOverlap/>
        <w:rPr>
          <w:rFonts w:asciiTheme="minorHAnsi" w:hAnsiTheme="minorHAnsi" w:cstheme="minorHAnsi"/>
          <w:sz w:val="22"/>
          <w:szCs w:val="22"/>
        </w:rPr>
      </w:pPr>
      <w:r w:rsidRPr="005E5249">
        <w:rPr>
          <w:rFonts w:asciiTheme="minorHAnsi" w:hAnsiTheme="minorHAnsi" w:cstheme="minorHAnsi"/>
          <w:b/>
          <w:bCs/>
          <w:color w:val="000000"/>
          <w:sz w:val="22"/>
          <w:szCs w:val="22"/>
        </w:rPr>
        <w:t>Evaluatie RAC</w:t>
      </w:r>
      <w:r w:rsidR="005E5249">
        <w:rPr>
          <w:rFonts w:asciiTheme="minorHAnsi" w:hAnsiTheme="minorHAnsi" w:cstheme="minorHAnsi"/>
          <w:sz w:val="22"/>
          <w:szCs w:val="22"/>
        </w:rPr>
        <w:br/>
        <w:t>De commissie wordt gevraagd k</w:t>
      </w:r>
      <w:r w:rsidR="005E5249" w:rsidRPr="005E5249">
        <w:rPr>
          <w:rFonts w:asciiTheme="minorHAnsi" w:hAnsiTheme="minorHAnsi" w:cstheme="minorHAnsi"/>
          <w:sz w:val="22"/>
          <w:szCs w:val="22"/>
        </w:rPr>
        <w:t>ennis te nemen van de uitkomsten van de enquête onder de leden van de Regioagendacommissie en het Algemeen Bestuur van de Groene Metropool;</w:t>
      </w:r>
      <w:r w:rsidR="005E5249">
        <w:rPr>
          <w:rFonts w:asciiTheme="minorHAnsi" w:hAnsiTheme="minorHAnsi" w:cstheme="minorHAnsi"/>
          <w:sz w:val="22"/>
          <w:szCs w:val="22"/>
        </w:rPr>
        <w:t xml:space="preserve"> </w:t>
      </w:r>
      <w:r w:rsidR="005E5249" w:rsidRPr="005E5249">
        <w:rPr>
          <w:rFonts w:asciiTheme="minorHAnsi" w:hAnsiTheme="minorHAnsi" w:cstheme="minorHAnsi"/>
          <w:sz w:val="22"/>
          <w:szCs w:val="22"/>
        </w:rPr>
        <w:t>De profielschets voor de commissieleden voor raadsperiode 2022 – 2026 vast te stellen;</w:t>
      </w:r>
      <w:r w:rsidR="005E5249">
        <w:rPr>
          <w:rFonts w:asciiTheme="minorHAnsi" w:hAnsiTheme="minorHAnsi" w:cstheme="minorHAnsi"/>
          <w:sz w:val="22"/>
          <w:szCs w:val="22"/>
        </w:rPr>
        <w:br/>
      </w:r>
      <w:r w:rsidR="005E5249" w:rsidRPr="005E5249">
        <w:rPr>
          <w:rFonts w:asciiTheme="minorHAnsi" w:hAnsiTheme="minorHAnsi" w:cstheme="minorHAnsi"/>
          <w:sz w:val="22"/>
          <w:szCs w:val="22"/>
        </w:rPr>
        <w:t xml:space="preserve">De aanbevelingen ten aanzien van de ondersteuning van de Regioagendacommissie over te nemen.  </w:t>
      </w:r>
      <w:r w:rsidR="006C5354" w:rsidRPr="005E5249">
        <w:rPr>
          <w:rFonts w:asciiTheme="minorHAnsi" w:hAnsiTheme="minorHAnsi" w:cstheme="minorHAnsi"/>
          <w:b/>
          <w:bCs/>
          <w:color w:val="000000"/>
          <w:sz w:val="22"/>
          <w:szCs w:val="22"/>
        </w:rPr>
        <w:br/>
      </w:r>
    </w:p>
    <w:p w14:paraId="443EBABF" w14:textId="0EDE2E55" w:rsidR="006C5354" w:rsidRDefault="00033EE6" w:rsidP="00137DA8">
      <w:pPr>
        <w:numPr>
          <w:ilvl w:val="0"/>
          <w:numId w:val="1"/>
        </w:numPr>
        <w:spacing w:after="0" w:line="240" w:lineRule="auto"/>
        <w:rPr>
          <w:rFonts w:asciiTheme="minorHAnsi" w:hAnsiTheme="minorHAnsi" w:cstheme="minorHAnsi"/>
          <w:sz w:val="22"/>
          <w:szCs w:val="22"/>
        </w:rPr>
      </w:pPr>
      <w:r w:rsidRPr="005E5249">
        <w:rPr>
          <w:rFonts w:asciiTheme="minorHAnsi" w:hAnsiTheme="minorHAnsi" w:cstheme="minorHAnsi"/>
          <w:b/>
          <w:bCs/>
          <w:color w:val="000000"/>
          <w:sz w:val="22"/>
          <w:szCs w:val="22"/>
        </w:rPr>
        <w:t>Inwerkprogramma nieuwe raad</w:t>
      </w:r>
      <w:r w:rsidR="00227E92" w:rsidRPr="005E5249">
        <w:rPr>
          <w:rFonts w:asciiTheme="minorHAnsi" w:hAnsiTheme="minorHAnsi" w:cstheme="minorHAnsi"/>
          <w:b/>
          <w:bCs/>
          <w:color w:val="000000"/>
          <w:sz w:val="22"/>
          <w:szCs w:val="22"/>
        </w:rPr>
        <w:br/>
      </w:r>
      <w:r w:rsidR="005E5249" w:rsidRPr="005E5249">
        <w:rPr>
          <w:rFonts w:asciiTheme="minorHAnsi" w:hAnsiTheme="minorHAnsi" w:cstheme="minorHAnsi"/>
          <w:sz w:val="22"/>
          <w:szCs w:val="22"/>
        </w:rPr>
        <w:t>In de gehele raadsperiode zal aandacht zijn voor de rol van de Regioagendacommissie en de wijze waarop de positie van de commissie versterkt kan worden. Voor de eerste bijeenkomst met de nieuwe leden</w:t>
      </w:r>
      <w:r w:rsidR="005E5249">
        <w:rPr>
          <w:rFonts w:asciiTheme="minorHAnsi" w:hAnsiTheme="minorHAnsi" w:cstheme="minorHAnsi"/>
          <w:sz w:val="22"/>
          <w:szCs w:val="22"/>
        </w:rPr>
        <w:t xml:space="preserve"> is een opzet gemaakt. O.a. naar aanleiding van de input uit de </w:t>
      </w:r>
      <w:r w:rsidR="00085825">
        <w:rPr>
          <w:rFonts w:asciiTheme="minorHAnsi" w:hAnsiTheme="minorHAnsi" w:cstheme="minorHAnsi"/>
          <w:sz w:val="22"/>
          <w:szCs w:val="22"/>
        </w:rPr>
        <w:t>enquête</w:t>
      </w:r>
      <w:r w:rsidR="005E5249">
        <w:rPr>
          <w:rFonts w:asciiTheme="minorHAnsi" w:hAnsiTheme="minorHAnsi" w:cstheme="minorHAnsi"/>
          <w:sz w:val="22"/>
          <w:szCs w:val="22"/>
        </w:rPr>
        <w:t xml:space="preserve">. </w:t>
      </w:r>
    </w:p>
    <w:p w14:paraId="146541DB" w14:textId="43851E85" w:rsidR="00227E92" w:rsidRPr="005E5249" w:rsidRDefault="00227E92" w:rsidP="005E5249">
      <w:pPr>
        <w:spacing w:after="0" w:line="240" w:lineRule="auto"/>
        <w:ind w:left="708"/>
        <w:rPr>
          <w:rFonts w:asciiTheme="minorHAnsi" w:hAnsiTheme="minorHAnsi" w:cstheme="minorHAnsi"/>
          <w:color w:val="000000"/>
          <w:sz w:val="22"/>
          <w:szCs w:val="22"/>
        </w:rPr>
      </w:pPr>
      <w:r w:rsidRPr="005E5249">
        <w:rPr>
          <w:rFonts w:asciiTheme="minorHAnsi" w:hAnsiTheme="minorHAnsi" w:cstheme="minorHAnsi"/>
          <w:color w:val="000000"/>
          <w:sz w:val="22"/>
          <w:szCs w:val="22"/>
        </w:rPr>
        <w:br/>
        <w:t>Vragen aan de RAC:</w:t>
      </w:r>
      <w:r w:rsidRPr="005E5249">
        <w:rPr>
          <w:rFonts w:asciiTheme="minorHAnsi" w:hAnsiTheme="minorHAnsi" w:cstheme="minorHAnsi"/>
          <w:color w:val="000000"/>
          <w:sz w:val="22"/>
          <w:szCs w:val="22"/>
        </w:rPr>
        <w:br/>
      </w:r>
      <w:r w:rsidR="005E5249">
        <w:rPr>
          <w:rFonts w:asciiTheme="minorHAnsi" w:hAnsiTheme="minorHAnsi" w:cstheme="minorHAnsi"/>
          <w:color w:val="000000"/>
          <w:sz w:val="22"/>
          <w:szCs w:val="22"/>
        </w:rPr>
        <w:t xml:space="preserve">- Zijn er nog aandachtspunten in het kader van het inwerken? </w:t>
      </w:r>
      <w:r w:rsidR="006C5354" w:rsidRPr="005E5249">
        <w:rPr>
          <w:rFonts w:asciiTheme="minorHAnsi" w:hAnsiTheme="minorHAnsi" w:cstheme="minorHAnsi"/>
          <w:color w:val="000000"/>
          <w:sz w:val="22"/>
          <w:szCs w:val="22"/>
        </w:rPr>
        <w:br/>
      </w:r>
    </w:p>
    <w:p w14:paraId="721A8220" w14:textId="77777777" w:rsidR="00033EE6" w:rsidRPr="008D01E7" w:rsidRDefault="00033EE6" w:rsidP="00033EE6">
      <w:pPr>
        <w:numPr>
          <w:ilvl w:val="0"/>
          <w:numId w:val="1"/>
        </w:numPr>
        <w:spacing w:after="0" w:line="24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Presentatie vervolgtraject Regionale Energie Strategie</w:t>
      </w:r>
      <w:r w:rsidRPr="00671A42">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w:t>
      </w:r>
      <w:r w:rsidRPr="00033EE6">
        <w:rPr>
          <w:rFonts w:asciiTheme="minorHAnsi" w:hAnsiTheme="minorHAnsi" w:cstheme="minorHAnsi"/>
          <w:color w:val="000000"/>
          <w:sz w:val="22"/>
          <w:szCs w:val="22"/>
        </w:rPr>
        <w:t>Lenny</w:t>
      </w:r>
      <w:r>
        <w:rPr>
          <w:rFonts w:ascii="Arial" w:hAnsi="Arial" w:cs="Arial"/>
          <w:sz w:val="20"/>
          <w:szCs w:val="20"/>
        </w:rPr>
        <w:t xml:space="preserve"> Putman)</w:t>
      </w:r>
    </w:p>
    <w:p w14:paraId="7DFEFB69" w14:textId="6E937435" w:rsidR="00033EE6" w:rsidRPr="00ED16E0" w:rsidRDefault="00033EE6" w:rsidP="00033EE6">
      <w:pPr>
        <w:spacing w:after="0" w:line="240" w:lineRule="auto"/>
        <w:ind w:left="708"/>
        <w:rPr>
          <w:rFonts w:asciiTheme="minorHAnsi" w:hAnsiTheme="minorHAnsi" w:cstheme="minorHAnsi"/>
          <w:color w:val="000000"/>
          <w:sz w:val="22"/>
          <w:szCs w:val="22"/>
        </w:rPr>
      </w:pPr>
      <w:r w:rsidRPr="00ED16E0">
        <w:rPr>
          <w:rFonts w:asciiTheme="minorHAnsi" w:hAnsiTheme="minorHAnsi" w:cstheme="minorHAnsi"/>
          <w:color w:val="000000"/>
          <w:sz w:val="22"/>
          <w:szCs w:val="22"/>
        </w:rPr>
        <w:t>-&gt; toelichting planning</w:t>
      </w:r>
      <w:r>
        <w:rPr>
          <w:rFonts w:asciiTheme="minorHAnsi" w:hAnsiTheme="minorHAnsi" w:cstheme="minorHAnsi"/>
          <w:color w:val="000000"/>
          <w:sz w:val="22"/>
          <w:szCs w:val="22"/>
        </w:rPr>
        <w:t xml:space="preserve"> </w:t>
      </w:r>
      <w:r w:rsidR="002D5B0E">
        <w:rPr>
          <w:rFonts w:asciiTheme="minorHAnsi" w:hAnsiTheme="minorHAnsi" w:cstheme="minorHAnsi"/>
          <w:color w:val="000000"/>
          <w:sz w:val="22"/>
          <w:szCs w:val="22"/>
        </w:rPr>
        <w:t>uitvoeringsprogramma</w:t>
      </w:r>
    </w:p>
    <w:p w14:paraId="39FFD9AA" w14:textId="7C054C6C" w:rsidR="00033EE6" w:rsidRDefault="00033EE6" w:rsidP="00033EE6">
      <w:pPr>
        <w:spacing w:after="0" w:line="240" w:lineRule="auto"/>
        <w:ind w:left="708"/>
        <w:rPr>
          <w:rFonts w:asciiTheme="minorHAnsi" w:hAnsiTheme="minorHAnsi" w:cstheme="minorHAnsi"/>
          <w:color w:val="000000"/>
          <w:sz w:val="22"/>
          <w:szCs w:val="22"/>
        </w:rPr>
      </w:pPr>
      <w:r w:rsidRPr="00ED16E0">
        <w:rPr>
          <w:rFonts w:asciiTheme="minorHAnsi" w:hAnsiTheme="minorHAnsi" w:cstheme="minorHAnsi"/>
          <w:color w:val="000000"/>
          <w:sz w:val="22"/>
          <w:szCs w:val="22"/>
        </w:rPr>
        <w:t xml:space="preserve">-&gt; toelichten en bespreken op welke manier </w:t>
      </w:r>
      <w:r>
        <w:rPr>
          <w:rFonts w:asciiTheme="minorHAnsi" w:hAnsiTheme="minorHAnsi" w:cstheme="minorHAnsi"/>
          <w:color w:val="000000"/>
          <w:sz w:val="22"/>
          <w:szCs w:val="22"/>
        </w:rPr>
        <w:t>d</w:t>
      </w:r>
      <w:r w:rsidRPr="00ED16E0">
        <w:rPr>
          <w:rFonts w:asciiTheme="minorHAnsi" w:hAnsiTheme="minorHAnsi" w:cstheme="minorHAnsi"/>
          <w:color w:val="000000"/>
          <w:sz w:val="22"/>
          <w:szCs w:val="22"/>
        </w:rPr>
        <w:t xml:space="preserve">e raden </w:t>
      </w:r>
      <w:r>
        <w:rPr>
          <w:rFonts w:asciiTheme="minorHAnsi" w:hAnsiTheme="minorHAnsi" w:cstheme="minorHAnsi"/>
          <w:color w:val="000000"/>
          <w:sz w:val="22"/>
          <w:szCs w:val="22"/>
        </w:rPr>
        <w:t xml:space="preserve">worden geïnformeerd. </w:t>
      </w:r>
    </w:p>
    <w:p w14:paraId="383EA6F9" w14:textId="4317FFCA" w:rsidR="007574C3" w:rsidRPr="00A65C88" w:rsidRDefault="007574C3" w:rsidP="00033EE6">
      <w:pPr>
        <w:spacing w:after="0" w:line="240" w:lineRule="auto"/>
        <w:rPr>
          <w:rFonts w:asciiTheme="minorHAnsi" w:hAnsiTheme="minorHAnsi" w:cstheme="minorHAnsi"/>
          <w:color w:val="000000"/>
          <w:sz w:val="22"/>
          <w:szCs w:val="22"/>
        </w:rPr>
      </w:pPr>
    </w:p>
    <w:p w14:paraId="722B10BE" w14:textId="0235073A" w:rsidR="00547E52" w:rsidRPr="00A65C88" w:rsidRDefault="00547E52" w:rsidP="0046080C">
      <w:pPr>
        <w:pStyle w:val="Lijstalinea"/>
        <w:numPr>
          <w:ilvl w:val="0"/>
          <w:numId w:val="1"/>
        </w:numPr>
        <w:rPr>
          <w:rFonts w:ascii="Calibri" w:hAnsi="Calibri"/>
          <w:i/>
          <w:iCs/>
          <w:color w:val="000000"/>
          <w:sz w:val="22"/>
          <w:szCs w:val="22"/>
        </w:rPr>
      </w:pPr>
      <w:r w:rsidRPr="00A65C88">
        <w:rPr>
          <w:rFonts w:asciiTheme="minorHAnsi" w:hAnsiTheme="minorHAnsi" w:cstheme="minorHAnsi"/>
          <w:b/>
          <w:bCs/>
          <w:color w:val="000000"/>
          <w:sz w:val="22"/>
          <w:szCs w:val="22"/>
        </w:rPr>
        <w:t>Lange Termijn Agenda RAC</w:t>
      </w:r>
      <w:r w:rsidR="0026594F" w:rsidRPr="00A65C88">
        <w:rPr>
          <w:rFonts w:asciiTheme="minorHAnsi" w:hAnsiTheme="minorHAnsi" w:cstheme="minorHAnsi"/>
          <w:sz w:val="22"/>
          <w:szCs w:val="22"/>
        </w:rPr>
        <w:t xml:space="preserve"> </w:t>
      </w:r>
      <w:bookmarkStart w:id="1" w:name="_Hlk70670237"/>
      <w:bookmarkStart w:id="2" w:name="_Hlk70675545"/>
      <w:r w:rsidR="00CB0F66">
        <w:rPr>
          <w:rFonts w:asciiTheme="minorHAnsi" w:hAnsiTheme="minorHAnsi" w:cstheme="minorHAnsi"/>
          <w:sz w:val="22"/>
          <w:szCs w:val="22"/>
        </w:rPr>
        <w:br/>
        <w:t>Ter kennisname</w:t>
      </w:r>
    </w:p>
    <w:bookmarkEnd w:id="1"/>
    <w:bookmarkEnd w:id="2"/>
    <w:p w14:paraId="519634B8" w14:textId="720233CE" w:rsidR="0034366D" w:rsidRDefault="0034366D" w:rsidP="0021487A">
      <w:pPr>
        <w:pStyle w:val="Geenafstand"/>
        <w:numPr>
          <w:ilvl w:val="0"/>
          <w:numId w:val="1"/>
        </w:numPr>
        <w:rPr>
          <w:rFonts w:asciiTheme="minorHAnsi" w:hAnsiTheme="minorHAnsi" w:cstheme="minorHAnsi"/>
          <w:b/>
          <w:bCs/>
          <w:sz w:val="22"/>
          <w:szCs w:val="22"/>
        </w:rPr>
      </w:pPr>
      <w:r>
        <w:rPr>
          <w:rFonts w:asciiTheme="minorHAnsi" w:hAnsiTheme="minorHAnsi" w:cstheme="minorHAnsi"/>
          <w:b/>
          <w:bCs/>
          <w:sz w:val="22"/>
          <w:szCs w:val="22"/>
        </w:rPr>
        <w:t>Lange Termijn Agenda AB</w:t>
      </w:r>
      <w:r>
        <w:rPr>
          <w:rFonts w:asciiTheme="minorHAnsi" w:hAnsiTheme="minorHAnsi" w:cstheme="minorHAnsi"/>
          <w:b/>
          <w:bCs/>
          <w:sz w:val="22"/>
          <w:szCs w:val="22"/>
        </w:rPr>
        <w:br/>
      </w:r>
      <w:r w:rsidR="006C5354">
        <w:rPr>
          <w:rFonts w:asciiTheme="minorHAnsi" w:hAnsiTheme="minorHAnsi" w:cstheme="minorHAnsi"/>
          <w:sz w:val="22"/>
          <w:szCs w:val="22"/>
        </w:rPr>
        <w:t>Ter kennisname</w:t>
      </w:r>
      <w:r w:rsidR="006C5354">
        <w:rPr>
          <w:rFonts w:asciiTheme="minorHAnsi" w:hAnsiTheme="minorHAnsi" w:cstheme="minorHAnsi"/>
          <w:b/>
          <w:bCs/>
          <w:sz w:val="22"/>
          <w:szCs w:val="22"/>
        </w:rPr>
        <w:br/>
      </w:r>
    </w:p>
    <w:p w14:paraId="517F9189" w14:textId="598A625E" w:rsidR="0021487A" w:rsidRDefault="0021487A" w:rsidP="0021487A">
      <w:pPr>
        <w:pStyle w:val="Geenafstand"/>
        <w:numPr>
          <w:ilvl w:val="0"/>
          <w:numId w:val="1"/>
        </w:numPr>
        <w:rPr>
          <w:rFonts w:asciiTheme="minorHAnsi" w:hAnsiTheme="minorHAnsi" w:cstheme="minorHAnsi"/>
          <w:b/>
          <w:bCs/>
          <w:sz w:val="22"/>
          <w:szCs w:val="22"/>
        </w:rPr>
      </w:pPr>
      <w:r w:rsidRPr="00587910">
        <w:rPr>
          <w:rFonts w:asciiTheme="minorHAnsi" w:hAnsiTheme="minorHAnsi" w:cstheme="minorHAnsi"/>
          <w:b/>
          <w:bCs/>
          <w:sz w:val="22"/>
          <w:szCs w:val="22"/>
        </w:rPr>
        <w:t>Rondvraag</w:t>
      </w:r>
      <w:r w:rsidRPr="00587910">
        <w:rPr>
          <w:rFonts w:asciiTheme="minorHAnsi" w:hAnsiTheme="minorHAnsi" w:cstheme="minorHAnsi"/>
          <w:b/>
          <w:bCs/>
          <w:sz w:val="22"/>
          <w:szCs w:val="22"/>
        </w:rPr>
        <w:br/>
      </w:r>
    </w:p>
    <w:p w14:paraId="2CEC85CB" w14:textId="77777777" w:rsidR="006C5354" w:rsidRPr="00587910" w:rsidRDefault="006C5354" w:rsidP="006C5354">
      <w:pPr>
        <w:pStyle w:val="Geenafstand"/>
        <w:ind w:left="720"/>
        <w:rPr>
          <w:rFonts w:asciiTheme="minorHAnsi" w:hAnsiTheme="minorHAnsi" w:cstheme="minorHAnsi"/>
          <w:b/>
          <w:bCs/>
          <w:sz w:val="22"/>
          <w:szCs w:val="22"/>
        </w:rPr>
      </w:pPr>
    </w:p>
    <w:p w14:paraId="25FF2623" w14:textId="77777777" w:rsidR="0021487A" w:rsidRPr="00587910" w:rsidRDefault="0021487A" w:rsidP="0021487A">
      <w:pPr>
        <w:pStyle w:val="Geenafstand"/>
        <w:numPr>
          <w:ilvl w:val="0"/>
          <w:numId w:val="1"/>
        </w:numPr>
        <w:rPr>
          <w:rFonts w:asciiTheme="minorHAnsi" w:hAnsiTheme="minorHAnsi" w:cstheme="minorHAnsi"/>
          <w:b/>
          <w:bCs/>
          <w:sz w:val="22"/>
          <w:szCs w:val="22"/>
        </w:rPr>
      </w:pPr>
      <w:r w:rsidRPr="00587910">
        <w:rPr>
          <w:rFonts w:asciiTheme="minorHAnsi" w:hAnsiTheme="minorHAnsi" w:cstheme="minorHAnsi"/>
          <w:b/>
          <w:bCs/>
          <w:sz w:val="22"/>
          <w:szCs w:val="22"/>
        </w:rPr>
        <w:t>Sluiting</w:t>
      </w:r>
    </w:p>
    <w:p w14:paraId="4866DFBC" w14:textId="190699AC" w:rsidR="0021487A" w:rsidRPr="003A51B1" w:rsidRDefault="0021487A" w:rsidP="0021487A">
      <w:pPr>
        <w:pStyle w:val="Geenafstand"/>
        <w:ind w:left="709" w:hanging="142"/>
        <w:rPr>
          <w:rFonts w:asciiTheme="minorHAnsi" w:hAnsiTheme="minorHAnsi" w:cstheme="minorHAnsi"/>
          <w:sz w:val="22"/>
          <w:szCs w:val="22"/>
        </w:rPr>
      </w:pPr>
      <w:r w:rsidRPr="003A51B1">
        <w:rPr>
          <w:rFonts w:asciiTheme="minorHAnsi" w:hAnsiTheme="minorHAnsi" w:cstheme="minorHAnsi"/>
          <w:sz w:val="22"/>
          <w:szCs w:val="22"/>
        </w:rPr>
        <w:tab/>
      </w:r>
      <w:r w:rsidR="00AC0EAD">
        <w:rPr>
          <w:rFonts w:asciiTheme="minorHAnsi" w:hAnsiTheme="minorHAnsi" w:cstheme="minorHAnsi"/>
          <w:sz w:val="22"/>
          <w:szCs w:val="22"/>
        </w:rPr>
        <w:t>De</w:t>
      </w:r>
      <w:r w:rsidRPr="003A51B1">
        <w:rPr>
          <w:rFonts w:asciiTheme="minorHAnsi" w:hAnsiTheme="minorHAnsi" w:cstheme="minorHAnsi"/>
          <w:sz w:val="22"/>
          <w:szCs w:val="22"/>
        </w:rPr>
        <w:t xml:space="preserve"> volgende vergadering is </w:t>
      </w:r>
      <w:r w:rsidR="005E5249">
        <w:rPr>
          <w:rFonts w:asciiTheme="minorHAnsi" w:hAnsiTheme="minorHAnsi" w:cstheme="minorHAnsi"/>
          <w:sz w:val="22"/>
          <w:szCs w:val="22"/>
        </w:rPr>
        <w:t xml:space="preserve">met de nieuwe commissieleden op </w:t>
      </w:r>
      <w:r w:rsidRPr="003A51B1">
        <w:rPr>
          <w:rFonts w:asciiTheme="minorHAnsi" w:hAnsiTheme="minorHAnsi" w:cstheme="minorHAnsi"/>
          <w:sz w:val="22"/>
          <w:szCs w:val="22"/>
        </w:rPr>
        <w:t xml:space="preserve">maandag </w:t>
      </w:r>
      <w:r w:rsidR="005E5249">
        <w:rPr>
          <w:rFonts w:asciiTheme="minorHAnsi" w:hAnsiTheme="minorHAnsi" w:cstheme="minorHAnsi"/>
          <w:sz w:val="22"/>
          <w:szCs w:val="22"/>
        </w:rPr>
        <w:t>23 mei</w:t>
      </w:r>
      <w:r w:rsidRPr="003A51B1">
        <w:rPr>
          <w:rFonts w:asciiTheme="minorHAnsi" w:hAnsiTheme="minorHAnsi" w:cstheme="minorHAnsi"/>
          <w:sz w:val="22"/>
          <w:szCs w:val="22"/>
        </w:rPr>
        <w:t xml:space="preserve"> 202</w:t>
      </w:r>
      <w:r w:rsidR="006C5354">
        <w:rPr>
          <w:rFonts w:asciiTheme="minorHAnsi" w:hAnsiTheme="minorHAnsi" w:cstheme="minorHAnsi"/>
          <w:sz w:val="22"/>
          <w:szCs w:val="22"/>
        </w:rPr>
        <w:t>2</w:t>
      </w:r>
      <w:r w:rsidRPr="003A51B1">
        <w:rPr>
          <w:rFonts w:asciiTheme="minorHAnsi" w:hAnsiTheme="minorHAnsi" w:cstheme="minorHAnsi"/>
          <w:sz w:val="22"/>
          <w:szCs w:val="22"/>
        </w:rPr>
        <w:t xml:space="preserve"> van 1</w:t>
      </w:r>
      <w:r w:rsidR="005E5249">
        <w:rPr>
          <w:rFonts w:asciiTheme="minorHAnsi" w:hAnsiTheme="minorHAnsi" w:cstheme="minorHAnsi"/>
          <w:sz w:val="22"/>
          <w:szCs w:val="22"/>
        </w:rPr>
        <w:t>6</w:t>
      </w:r>
      <w:r w:rsidRPr="003A51B1">
        <w:rPr>
          <w:rFonts w:asciiTheme="minorHAnsi" w:hAnsiTheme="minorHAnsi" w:cstheme="minorHAnsi"/>
          <w:sz w:val="22"/>
          <w:szCs w:val="22"/>
        </w:rPr>
        <w:t xml:space="preserve">.00 tot 19.30 uur. </w:t>
      </w:r>
    </w:p>
    <w:p w14:paraId="2DA21307" w14:textId="77777777" w:rsidR="0000268D" w:rsidRDefault="0000268D">
      <w:pPr>
        <w:spacing w:after="160" w:line="259" w:lineRule="auto"/>
      </w:pPr>
      <w:r>
        <w:br w:type="page"/>
      </w:r>
    </w:p>
    <w:p w14:paraId="3DC0C451" w14:textId="77777777" w:rsidR="00AC0EAD" w:rsidRDefault="00AC0EAD" w:rsidP="0000268D">
      <w:pPr>
        <w:pStyle w:val="Geenafstand"/>
        <w:rPr>
          <w:rFonts w:asciiTheme="minorHAnsi" w:hAnsiTheme="minorHAnsi" w:cstheme="minorHAnsi"/>
          <w:sz w:val="22"/>
          <w:szCs w:val="22"/>
        </w:rPr>
      </w:pPr>
    </w:p>
    <w:p w14:paraId="273829EC" w14:textId="77777777" w:rsidR="00AC0EAD" w:rsidRDefault="00AC0EAD" w:rsidP="0000268D">
      <w:pPr>
        <w:pStyle w:val="Geenafstand"/>
        <w:rPr>
          <w:rFonts w:asciiTheme="minorHAnsi" w:hAnsiTheme="minorHAnsi" w:cstheme="minorHAnsi"/>
          <w:sz w:val="22"/>
          <w:szCs w:val="22"/>
        </w:rPr>
      </w:pPr>
    </w:p>
    <w:p w14:paraId="30AD1C0D" w14:textId="77777777" w:rsidR="00AC0EAD" w:rsidRDefault="00AC0EAD" w:rsidP="0000268D">
      <w:pPr>
        <w:pStyle w:val="Geenafstand"/>
        <w:rPr>
          <w:rFonts w:asciiTheme="minorHAnsi" w:hAnsiTheme="minorHAnsi" w:cstheme="minorHAnsi"/>
          <w:sz w:val="22"/>
          <w:szCs w:val="22"/>
        </w:rPr>
      </w:pPr>
      <w:r w:rsidRPr="00AC0EAD">
        <w:rPr>
          <w:rFonts w:asciiTheme="minorHAnsi" w:hAnsiTheme="minorHAnsi" w:cstheme="minorHAnsi"/>
          <w:b/>
          <w:bCs/>
          <w:sz w:val="22"/>
          <w:szCs w:val="22"/>
        </w:rPr>
        <w:t>Ter informatie</w:t>
      </w:r>
      <w:r>
        <w:rPr>
          <w:rFonts w:asciiTheme="minorHAnsi" w:hAnsiTheme="minorHAnsi" w:cstheme="minorHAnsi"/>
          <w:sz w:val="22"/>
          <w:szCs w:val="22"/>
        </w:rPr>
        <w:t xml:space="preserve">: </w:t>
      </w:r>
    </w:p>
    <w:p w14:paraId="7C19E5FA" w14:textId="77777777" w:rsidR="00AC0EAD" w:rsidRDefault="00AC0EAD" w:rsidP="0000268D">
      <w:pPr>
        <w:pStyle w:val="Geenafstand"/>
        <w:rPr>
          <w:rFonts w:asciiTheme="minorHAnsi" w:hAnsiTheme="minorHAnsi" w:cstheme="minorHAnsi"/>
          <w:sz w:val="22"/>
          <w:szCs w:val="22"/>
        </w:rPr>
      </w:pPr>
    </w:p>
    <w:p w14:paraId="08989E10" w14:textId="77777777" w:rsidR="0000268D" w:rsidRPr="003A51B1" w:rsidRDefault="0000268D" w:rsidP="0000268D">
      <w:pPr>
        <w:pStyle w:val="Geenafstand"/>
        <w:rPr>
          <w:rFonts w:asciiTheme="minorHAnsi" w:hAnsiTheme="minorHAnsi" w:cstheme="minorHAnsi"/>
          <w:sz w:val="22"/>
          <w:szCs w:val="22"/>
        </w:rPr>
      </w:pPr>
      <w:r w:rsidRPr="003A51B1">
        <w:rPr>
          <w:rFonts w:asciiTheme="minorHAnsi" w:hAnsiTheme="minorHAnsi" w:cstheme="minorHAnsi"/>
          <w:sz w:val="22"/>
          <w:szCs w:val="22"/>
        </w:rPr>
        <w:t xml:space="preserve">In het Reglement van orde staat de volgende taakomschrijving die de commissie zichzelf heeft gegeven: </w:t>
      </w:r>
    </w:p>
    <w:p w14:paraId="61F47133" w14:textId="77777777" w:rsidR="0000268D" w:rsidRPr="003A51B1" w:rsidRDefault="0000268D" w:rsidP="0000268D">
      <w:pPr>
        <w:pStyle w:val="Default"/>
        <w:numPr>
          <w:ilvl w:val="0"/>
          <w:numId w:val="2"/>
        </w:numPr>
        <w:spacing w:after="190"/>
        <w:rPr>
          <w:rFonts w:asciiTheme="minorHAnsi" w:hAnsiTheme="minorHAnsi" w:cstheme="minorHAnsi"/>
          <w:sz w:val="22"/>
          <w:szCs w:val="22"/>
        </w:rPr>
      </w:pPr>
      <w:r w:rsidRPr="003A51B1">
        <w:rPr>
          <w:rFonts w:asciiTheme="minorHAnsi" w:hAnsiTheme="minorHAnsi" w:cstheme="minorHAnsi"/>
          <w:sz w:val="22"/>
          <w:szCs w:val="22"/>
        </w:rPr>
        <w:t xml:space="preserve">de procesmatige voorbereiding en planning van de politieke besluitvorming ten behoeve van alle gemeenteraden. </w:t>
      </w:r>
    </w:p>
    <w:p w14:paraId="79A7A3DD" w14:textId="77777777" w:rsidR="0000268D" w:rsidRPr="003A51B1" w:rsidRDefault="0000268D" w:rsidP="0000268D">
      <w:pPr>
        <w:pStyle w:val="Default"/>
        <w:numPr>
          <w:ilvl w:val="0"/>
          <w:numId w:val="2"/>
        </w:numPr>
        <w:spacing w:after="190"/>
        <w:rPr>
          <w:rFonts w:asciiTheme="minorHAnsi" w:hAnsiTheme="minorHAnsi" w:cstheme="minorHAnsi"/>
          <w:sz w:val="22"/>
          <w:szCs w:val="22"/>
        </w:rPr>
      </w:pPr>
      <w:r w:rsidRPr="003A51B1">
        <w:rPr>
          <w:rFonts w:asciiTheme="minorHAnsi" w:hAnsiTheme="minorHAnsi" w:cstheme="minorHAnsi"/>
          <w:sz w:val="22"/>
          <w:szCs w:val="22"/>
        </w:rPr>
        <w:t xml:space="preserve">de procesmatige voorbereiding en planning van de politieke besluitvorming ten behoeve van alle gemeenteraden met betrekking tot de opgaven en het scheppen van randvoorwaarden zodat de raden na aanbieding van de regionale agenda kunnen besluiten over deelname aan een opgave. </w:t>
      </w:r>
    </w:p>
    <w:p w14:paraId="2F465C88" w14:textId="77777777" w:rsidR="0000268D" w:rsidRPr="003A51B1" w:rsidRDefault="0000268D" w:rsidP="0000268D">
      <w:pPr>
        <w:pStyle w:val="Default"/>
        <w:numPr>
          <w:ilvl w:val="0"/>
          <w:numId w:val="2"/>
        </w:numPr>
        <w:spacing w:after="188"/>
        <w:rPr>
          <w:rFonts w:asciiTheme="minorHAnsi" w:hAnsiTheme="minorHAnsi" w:cstheme="minorHAnsi"/>
          <w:color w:val="auto"/>
          <w:sz w:val="22"/>
          <w:szCs w:val="22"/>
        </w:rPr>
      </w:pPr>
      <w:r w:rsidRPr="003A51B1">
        <w:rPr>
          <w:rFonts w:asciiTheme="minorHAnsi" w:hAnsiTheme="minorHAnsi" w:cstheme="minorHAnsi"/>
          <w:color w:val="auto"/>
          <w:sz w:val="22"/>
          <w:szCs w:val="22"/>
        </w:rPr>
        <w:t xml:space="preserve">een terugkoppeling aan en van de gemeenteraden van de voorstellen die de Groene Metropoolregio betreffen. </w:t>
      </w:r>
    </w:p>
    <w:p w14:paraId="3958A200" w14:textId="77777777" w:rsidR="0000268D" w:rsidRPr="003A51B1" w:rsidRDefault="0000268D" w:rsidP="0000268D">
      <w:pPr>
        <w:pStyle w:val="Default"/>
        <w:numPr>
          <w:ilvl w:val="0"/>
          <w:numId w:val="2"/>
        </w:numPr>
        <w:spacing w:after="188"/>
        <w:rPr>
          <w:rFonts w:asciiTheme="minorHAnsi" w:hAnsiTheme="minorHAnsi" w:cstheme="minorHAnsi"/>
          <w:color w:val="auto"/>
          <w:sz w:val="22"/>
          <w:szCs w:val="22"/>
        </w:rPr>
      </w:pPr>
      <w:r w:rsidRPr="003A51B1">
        <w:rPr>
          <w:rFonts w:asciiTheme="minorHAnsi" w:hAnsiTheme="minorHAnsi" w:cstheme="minorHAnsi"/>
          <w:color w:val="auto"/>
          <w:sz w:val="22"/>
          <w:szCs w:val="22"/>
        </w:rPr>
        <w:t xml:space="preserve">het scheppen van en bijdragen aan randvoorwaarden opdat de raden de kaderstellende en controlerende taak rondom de Groene Metropoolregio en de voortgang op de regionale opgaven kunnen vervullen. </w:t>
      </w:r>
    </w:p>
    <w:p w14:paraId="184BB69D" w14:textId="77777777" w:rsidR="0000268D" w:rsidRPr="003A51B1" w:rsidRDefault="0000268D" w:rsidP="0000268D">
      <w:pPr>
        <w:pStyle w:val="Default"/>
        <w:numPr>
          <w:ilvl w:val="0"/>
          <w:numId w:val="2"/>
        </w:numPr>
        <w:spacing w:after="188"/>
        <w:rPr>
          <w:rFonts w:asciiTheme="minorHAnsi" w:hAnsiTheme="minorHAnsi" w:cstheme="minorHAnsi"/>
          <w:sz w:val="22"/>
          <w:szCs w:val="22"/>
        </w:rPr>
      </w:pPr>
      <w:r w:rsidRPr="003A51B1">
        <w:rPr>
          <w:rFonts w:asciiTheme="minorHAnsi" w:hAnsiTheme="minorHAnsi" w:cstheme="minorHAnsi"/>
          <w:color w:val="auto"/>
          <w:sz w:val="22"/>
          <w:szCs w:val="22"/>
        </w:rPr>
        <w:t>De commissie adviseert gevraagd en ongevraagd het bestuur van de Groene Metropoolregio</w:t>
      </w:r>
    </w:p>
    <w:p w14:paraId="2BA96BFE" w14:textId="77777777" w:rsidR="0021487A" w:rsidRDefault="0021487A"/>
    <w:sectPr w:rsidR="0021487A" w:rsidSect="00A65C88">
      <w:headerReference w:type="default" r:id="rId7"/>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2511" w14:textId="77777777" w:rsidR="00AC0EAD" w:rsidRDefault="00AC0EAD" w:rsidP="00AC0EAD">
      <w:pPr>
        <w:spacing w:after="0" w:line="240" w:lineRule="auto"/>
      </w:pPr>
      <w:r>
        <w:separator/>
      </w:r>
    </w:p>
  </w:endnote>
  <w:endnote w:type="continuationSeparator" w:id="0">
    <w:p w14:paraId="2A6AAA73" w14:textId="77777777" w:rsidR="00AC0EAD" w:rsidRDefault="00AC0EAD" w:rsidP="00AC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4E4D" w14:textId="77777777" w:rsidR="00AC0EAD" w:rsidRDefault="00AC0EAD" w:rsidP="00AC0EAD">
      <w:pPr>
        <w:spacing w:after="0" w:line="240" w:lineRule="auto"/>
      </w:pPr>
      <w:r>
        <w:separator/>
      </w:r>
    </w:p>
  </w:footnote>
  <w:footnote w:type="continuationSeparator" w:id="0">
    <w:p w14:paraId="3D6D0296" w14:textId="77777777" w:rsidR="00AC0EAD" w:rsidRDefault="00AC0EAD" w:rsidP="00AC0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9A12" w14:textId="77777777" w:rsidR="00AC0EAD" w:rsidRDefault="00AC0EAD">
    <w:pPr>
      <w:pStyle w:val="Koptekst"/>
    </w:pPr>
    <w:r w:rsidRPr="00A07029">
      <w:rPr>
        <w:rFonts w:cs="Arial"/>
        <w:noProof/>
        <w:lang w:eastAsia="nl-NL"/>
      </w:rPr>
      <w:drawing>
        <wp:anchor distT="0" distB="0" distL="114300" distR="114300" simplePos="0" relativeHeight="251659264" behindDoc="0" locked="0" layoutInCell="1" allowOverlap="1" wp14:anchorId="00049A48" wp14:editId="4B9F76AD">
          <wp:simplePos x="0" y="0"/>
          <wp:positionH relativeFrom="margin">
            <wp:posOffset>0</wp:posOffset>
          </wp:positionH>
          <wp:positionV relativeFrom="paragraph">
            <wp:posOffset>-635</wp:posOffset>
          </wp:positionV>
          <wp:extent cx="1752600" cy="64833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54307DED" w14:textId="77777777" w:rsidR="00AC0EAD" w:rsidRDefault="00AC0E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18AD"/>
    <w:multiLevelType w:val="multilevel"/>
    <w:tmpl w:val="F7A07E76"/>
    <w:lvl w:ilvl="0">
      <w:start w:val="1"/>
      <w:numFmt w:val="decimal"/>
      <w:lvlText w:val="%1."/>
      <w:lvlJc w:val="left"/>
      <w:pPr>
        <w:ind w:left="720" w:hanging="360"/>
      </w:pPr>
      <w:rPr>
        <w:rFonts w:hint="default"/>
        <w:b/>
        <w:bCs/>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258149A"/>
    <w:multiLevelType w:val="hybridMultilevel"/>
    <w:tmpl w:val="0FB6078C"/>
    <w:lvl w:ilvl="0" w:tplc="B510A29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D7C0695"/>
    <w:multiLevelType w:val="hybridMultilevel"/>
    <w:tmpl w:val="513E2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2E7EFD"/>
    <w:multiLevelType w:val="hybridMultilevel"/>
    <w:tmpl w:val="E0F23706"/>
    <w:lvl w:ilvl="0" w:tplc="0492AEC2">
      <w:numFmt w:val="bullet"/>
      <w:lvlText w:val="-"/>
      <w:lvlJc w:val="left"/>
      <w:pPr>
        <w:ind w:left="1080" w:hanging="360"/>
      </w:pPr>
      <w:rPr>
        <w:rFonts w:ascii="Source Sans Pro" w:eastAsiaTheme="minorHAnsi" w:hAnsi="Source Sans Pro"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F940D74"/>
    <w:multiLevelType w:val="hybridMultilevel"/>
    <w:tmpl w:val="E74CFA04"/>
    <w:lvl w:ilvl="0" w:tplc="F4F4B9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3A4C1B"/>
    <w:multiLevelType w:val="hybridMultilevel"/>
    <w:tmpl w:val="F384BCC6"/>
    <w:lvl w:ilvl="0" w:tplc="48C64550">
      <w:start w:val="1"/>
      <w:numFmt w:val="bullet"/>
      <w:lvlText w:val=""/>
      <w:lvlJc w:val="left"/>
      <w:pPr>
        <w:ind w:left="720" w:hanging="360"/>
      </w:pPr>
      <w:rPr>
        <w:rFonts w:ascii="Symbol" w:hAnsi="Symbol" w:hint="default"/>
      </w:rPr>
    </w:lvl>
    <w:lvl w:ilvl="1" w:tplc="5EA422AE" w:tentative="1">
      <w:start w:val="1"/>
      <w:numFmt w:val="bullet"/>
      <w:lvlText w:val="o"/>
      <w:lvlJc w:val="left"/>
      <w:pPr>
        <w:ind w:left="1440" w:hanging="360"/>
      </w:pPr>
      <w:rPr>
        <w:rFonts w:ascii="Courier New" w:hAnsi="Courier New" w:cs="Courier New" w:hint="default"/>
      </w:rPr>
    </w:lvl>
    <w:lvl w:ilvl="2" w:tplc="B212F142" w:tentative="1">
      <w:start w:val="1"/>
      <w:numFmt w:val="bullet"/>
      <w:lvlText w:val=""/>
      <w:lvlJc w:val="left"/>
      <w:pPr>
        <w:ind w:left="2160" w:hanging="360"/>
      </w:pPr>
      <w:rPr>
        <w:rFonts w:ascii="Wingdings" w:hAnsi="Wingdings" w:hint="default"/>
      </w:rPr>
    </w:lvl>
    <w:lvl w:ilvl="3" w:tplc="F04651C4" w:tentative="1">
      <w:start w:val="1"/>
      <w:numFmt w:val="bullet"/>
      <w:lvlText w:val=""/>
      <w:lvlJc w:val="left"/>
      <w:pPr>
        <w:ind w:left="2880" w:hanging="360"/>
      </w:pPr>
      <w:rPr>
        <w:rFonts w:ascii="Symbol" w:hAnsi="Symbol" w:hint="default"/>
      </w:rPr>
    </w:lvl>
    <w:lvl w:ilvl="4" w:tplc="480097BE" w:tentative="1">
      <w:start w:val="1"/>
      <w:numFmt w:val="bullet"/>
      <w:lvlText w:val="o"/>
      <w:lvlJc w:val="left"/>
      <w:pPr>
        <w:ind w:left="3600" w:hanging="360"/>
      </w:pPr>
      <w:rPr>
        <w:rFonts w:ascii="Courier New" w:hAnsi="Courier New" w:cs="Courier New" w:hint="default"/>
      </w:rPr>
    </w:lvl>
    <w:lvl w:ilvl="5" w:tplc="C0BC9E5C" w:tentative="1">
      <w:start w:val="1"/>
      <w:numFmt w:val="bullet"/>
      <w:lvlText w:val=""/>
      <w:lvlJc w:val="left"/>
      <w:pPr>
        <w:ind w:left="4320" w:hanging="360"/>
      </w:pPr>
      <w:rPr>
        <w:rFonts w:ascii="Wingdings" w:hAnsi="Wingdings" w:hint="default"/>
      </w:rPr>
    </w:lvl>
    <w:lvl w:ilvl="6" w:tplc="A808C73A" w:tentative="1">
      <w:start w:val="1"/>
      <w:numFmt w:val="bullet"/>
      <w:lvlText w:val=""/>
      <w:lvlJc w:val="left"/>
      <w:pPr>
        <w:ind w:left="5040" w:hanging="360"/>
      </w:pPr>
      <w:rPr>
        <w:rFonts w:ascii="Symbol" w:hAnsi="Symbol" w:hint="default"/>
      </w:rPr>
    </w:lvl>
    <w:lvl w:ilvl="7" w:tplc="BA587210" w:tentative="1">
      <w:start w:val="1"/>
      <w:numFmt w:val="bullet"/>
      <w:lvlText w:val="o"/>
      <w:lvlJc w:val="left"/>
      <w:pPr>
        <w:ind w:left="5760" w:hanging="360"/>
      </w:pPr>
      <w:rPr>
        <w:rFonts w:ascii="Courier New" w:hAnsi="Courier New" w:cs="Courier New" w:hint="default"/>
      </w:rPr>
    </w:lvl>
    <w:lvl w:ilvl="8" w:tplc="542CB69E" w:tentative="1">
      <w:start w:val="1"/>
      <w:numFmt w:val="bullet"/>
      <w:lvlText w:val=""/>
      <w:lvlJc w:val="left"/>
      <w:pPr>
        <w:ind w:left="6480" w:hanging="360"/>
      </w:pPr>
      <w:rPr>
        <w:rFonts w:ascii="Wingdings" w:hAnsi="Wingdings" w:hint="default"/>
      </w:rPr>
    </w:lvl>
  </w:abstractNum>
  <w:abstractNum w:abstractNumId="6" w15:restartNumberingAfterBreak="0">
    <w:nsid w:val="6A0341E2"/>
    <w:multiLevelType w:val="hybridMultilevel"/>
    <w:tmpl w:val="135AC86A"/>
    <w:lvl w:ilvl="0" w:tplc="917AA270">
      <w:start w:val="6"/>
      <w:numFmt w:val="bullet"/>
      <w:lvlText w:val="-"/>
      <w:lvlJc w:val="left"/>
      <w:pPr>
        <w:ind w:left="1080" w:hanging="360"/>
      </w:pPr>
      <w:rPr>
        <w:rFonts w:ascii="Source Sans Pro" w:eastAsiaTheme="minorHAnsi" w:hAnsi="Source Sans Pro"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7A"/>
    <w:rsid w:val="0000268D"/>
    <w:rsid w:val="00033EE6"/>
    <w:rsid w:val="0004638B"/>
    <w:rsid w:val="00073927"/>
    <w:rsid w:val="00085825"/>
    <w:rsid w:val="001A71A3"/>
    <w:rsid w:val="0021487A"/>
    <w:rsid w:val="0021550E"/>
    <w:rsid w:val="00225CBC"/>
    <w:rsid w:val="00227E92"/>
    <w:rsid w:val="00261599"/>
    <w:rsid w:val="0026594F"/>
    <w:rsid w:val="002D5B0E"/>
    <w:rsid w:val="002E0EC5"/>
    <w:rsid w:val="002F416D"/>
    <w:rsid w:val="0034366D"/>
    <w:rsid w:val="00380F58"/>
    <w:rsid w:val="00456D97"/>
    <w:rsid w:val="0046518C"/>
    <w:rsid w:val="00472981"/>
    <w:rsid w:val="004A7580"/>
    <w:rsid w:val="004D6D84"/>
    <w:rsid w:val="004D6E1A"/>
    <w:rsid w:val="0052425B"/>
    <w:rsid w:val="00547E52"/>
    <w:rsid w:val="00547F48"/>
    <w:rsid w:val="0058582C"/>
    <w:rsid w:val="00587910"/>
    <w:rsid w:val="005E5249"/>
    <w:rsid w:val="00652248"/>
    <w:rsid w:val="00665E0C"/>
    <w:rsid w:val="00671A42"/>
    <w:rsid w:val="00690FED"/>
    <w:rsid w:val="006C1BC3"/>
    <w:rsid w:val="006C5354"/>
    <w:rsid w:val="006E4006"/>
    <w:rsid w:val="00731B5C"/>
    <w:rsid w:val="00732B11"/>
    <w:rsid w:val="00752E32"/>
    <w:rsid w:val="007574C3"/>
    <w:rsid w:val="00852126"/>
    <w:rsid w:val="008961BC"/>
    <w:rsid w:val="008B7AF0"/>
    <w:rsid w:val="008D01E7"/>
    <w:rsid w:val="008D0C5E"/>
    <w:rsid w:val="009873C6"/>
    <w:rsid w:val="00A31BBE"/>
    <w:rsid w:val="00A65C88"/>
    <w:rsid w:val="00AC0EAD"/>
    <w:rsid w:val="00B531A8"/>
    <w:rsid w:val="00B54956"/>
    <w:rsid w:val="00B66CEB"/>
    <w:rsid w:val="00C71409"/>
    <w:rsid w:val="00CB0F66"/>
    <w:rsid w:val="00CF50C4"/>
    <w:rsid w:val="00D776F2"/>
    <w:rsid w:val="00ED16E0"/>
    <w:rsid w:val="00FC7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BCA7"/>
  <w15:chartTrackingRefBased/>
  <w15:docId w15:val="{A56C44AD-1282-4345-AEDD-AAD77391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87A"/>
    <w:pPr>
      <w:spacing w:after="300" w:line="276" w:lineRule="auto"/>
    </w:pPr>
    <w:rPr>
      <w:rFonts w:ascii="Source Sans Pro" w:hAnsi="Source Sans Pro"/>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487A"/>
    <w:pPr>
      <w:spacing w:after="0" w:line="240" w:lineRule="auto"/>
    </w:pPr>
    <w:rPr>
      <w:rFonts w:ascii="Source Sans Pro" w:hAnsi="Source Sans Pro"/>
      <w:sz w:val="19"/>
      <w:szCs w:val="19"/>
    </w:rPr>
  </w:style>
  <w:style w:type="paragraph" w:styleId="Lijstalinea">
    <w:name w:val="List Paragraph"/>
    <w:basedOn w:val="Standaard"/>
    <w:uiPriority w:val="34"/>
    <w:qFormat/>
    <w:rsid w:val="0021487A"/>
    <w:pPr>
      <w:ind w:left="720"/>
      <w:contextualSpacing/>
    </w:pPr>
  </w:style>
  <w:style w:type="paragraph" w:customStyle="1" w:styleId="Default">
    <w:name w:val="Default"/>
    <w:rsid w:val="0021487A"/>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Koptekst">
    <w:name w:val="header"/>
    <w:basedOn w:val="Standaard"/>
    <w:link w:val="KoptekstChar"/>
    <w:uiPriority w:val="99"/>
    <w:unhideWhenUsed/>
    <w:rsid w:val="00AC0E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0EAD"/>
    <w:rPr>
      <w:rFonts w:ascii="Source Sans Pro" w:hAnsi="Source Sans Pro"/>
      <w:sz w:val="19"/>
      <w:szCs w:val="19"/>
    </w:rPr>
  </w:style>
  <w:style w:type="paragraph" w:styleId="Voettekst">
    <w:name w:val="footer"/>
    <w:basedOn w:val="Standaard"/>
    <w:link w:val="VoettekstChar"/>
    <w:uiPriority w:val="99"/>
    <w:unhideWhenUsed/>
    <w:rsid w:val="00AC0E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0EAD"/>
    <w:rPr>
      <w:rFonts w:ascii="Source Sans Pro" w:hAnsi="Source Sans Pro"/>
      <w:sz w:val="19"/>
      <w:szCs w:val="19"/>
    </w:rPr>
  </w:style>
  <w:style w:type="paragraph" w:styleId="Ballontekst">
    <w:name w:val="Balloon Text"/>
    <w:basedOn w:val="Standaard"/>
    <w:link w:val="BallontekstChar"/>
    <w:uiPriority w:val="99"/>
    <w:semiHidden/>
    <w:unhideWhenUsed/>
    <w:rsid w:val="00073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15116">
      <w:bodyDiv w:val="1"/>
      <w:marLeft w:val="0"/>
      <w:marRight w:val="0"/>
      <w:marTop w:val="0"/>
      <w:marBottom w:val="0"/>
      <w:divBdr>
        <w:top w:val="none" w:sz="0" w:space="0" w:color="auto"/>
        <w:left w:val="none" w:sz="0" w:space="0" w:color="auto"/>
        <w:bottom w:val="none" w:sz="0" w:space="0" w:color="auto"/>
        <w:right w:val="none" w:sz="0" w:space="0" w:color="auto"/>
      </w:divBdr>
    </w:div>
    <w:div w:id="744106961">
      <w:bodyDiv w:val="1"/>
      <w:marLeft w:val="0"/>
      <w:marRight w:val="0"/>
      <w:marTop w:val="0"/>
      <w:marBottom w:val="0"/>
      <w:divBdr>
        <w:top w:val="none" w:sz="0" w:space="0" w:color="auto"/>
        <w:left w:val="none" w:sz="0" w:space="0" w:color="auto"/>
        <w:bottom w:val="none" w:sz="0" w:space="0" w:color="auto"/>
        <w:right w:val="none" w:sz="0" w:space="0" w:color="auto"/>
      </w:divBdr>
    </w:div>
    <w:div w:id="1351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471</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RID de Liemers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Smits-Jansen</dc:creator>
  <cp:keywords/>
  <dc:description/>
  <cp:lastModifiedBy>Marte Smits-Jansen</cp:lastModifiedBy>
  <cp:revision>5</cp:revision>
  <cp:lastPrinted>2021-04-30T07:43:00Z</cp:lastPrinted>
  <dcterms:created xsi:type="dcterms:W3CDTF">2022-01-19T12:10:00Z</dcterms:created>
  <dcterms:modified xsi:type="dcterms:W3CDTF">2022-01-21T09:08:00Z</dcterms:modified>
</cp:coreProperties>
</file>