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FAC" w:rsidRPr="0009300B" w:rsidRDefault="00F30FAC">
      <w:pPr>
        <w:rPr>
          <w:rFonts w:ascii="Trebuchet MS" w:hAnsi="Trebuchet MS"/>
        </w:rPr>
      </w:pPr>
      <w:r w:rsidRPr="0009300B">
        <w:rPr>
          <w:rFonts w:ascii="Trebuchet MS" w:eastAsia="Times New Roman" w:hAnsi="Trebuchet MS" w:cs="Times New Roman"/>
          <w:b/>
        </w:rPr>
        <w:t>Datum:</w:t>
      </w:r>
      <w:r w:rsidRPr="0009300B">
        <w:rPr>
          <w:rFonts w:ascii="Trebuchet MS" w:eastAsia="Times New Roman" w:hAnsi="Trebuchet MS" w:cs="Times New Roman"/>
          <w:b/>
        </w:rPr>
        <w:tab/>
      </w:r>
      <w:r w:rsidRPr="0009300B">
        <w:rPr>
          <w:rFonts w:ascii="Trebuchet MS" w:eastAsia="Times New Roman" w:hAnsi="Trebuchet MS" w:cs="Times New Roman"/>
          <w:b/>
        </w:rPr>
        <w:tab/>
      </w:r>
      <w:r w:rsidR="00767DEE">
        <w:rPr>
          <w:rFonts w:ascii="Trebuchet MS" w:eastAsia="Times New Roman" w:hAnsi="Trebuchet MS" w:cs="Times New Roman"/>
          <w:b/>
        </w:rPr>
        <w:t xml:space="preserve">            </w:t>
      </w:r>
      <w:r w:rsidR="003E7274">
        <w:rPr>
          <w:rFonts w:ascii="Trebuchet MS" w:eastAsia="Times New Roman" w:hAnsi="Trebuchet MS" w:cs="Times New Roman"/>
          <w:b/>
        </w:rPr>
        <w:t>07</w:t>
      </w:r>
      <w:r w:rsidRPr="0009300B">
        <w:rPr>
          <w:rFonts w:ascii="Trebuchet MS" w:eastAsia="Times New Roman" w:hAnsi="Trebuchet MS" w:cs="Times New Roman"/>
        </w:rPr>
        <w:t>-0</w:t>
      </w:r>
      <w:r w:rsidR="003E7274">
        <w:rPr>
          <w:rFonts w:ascii="Trebuchet MS" w:eastAsia="Times New Roman" w:hAnsi="Trebuchet MS" w:cs="Times New Roman"/>
        </w:rPr>
        <w:t>4</w:t>
      </w:r>
      <w:r w:rsidRPr="0009300B">
        <w:rPr>
          <w:rFonts w:ascii="Trebuchet MS" w:eastAsia="Times New Roman" w:hAnsi="Trebuchet MS" w:cs="Times New Roman"/>
        </w:rPr>
        <w:t>-2021</w:t>
      </w:r>
    </w:p>
    <w:p w:rsidR="00F30FAC" w:rsidRPr="0009300B" w:rsidRDefault="00F30FAC">
      <w:pPr>
        <w:rPr>
          <w:rFonts w:ascii="Trebuchet MS" w:hAnsi="Trebuchet MS"/>
        </w:rPr>
      </w:pPr>
      <w:r w:rsidRPr="0009300B">
        <w:rPr>
          <w:rFonts w:ascii="Trebuchet MS" w:eastAsia="Times New Roman" w:hAnsi="Trebuchet MS" w:cs="Times New Roman"/>
          <w:b/>
        </w:rPr>
        <w:t>Locatie</w:t>
      </w:r>
      <w:r w:rsidRPr="0009300B">
        <w:rPr>
          <w:rFonts w:ascii="Trebuchet MS" w:eastAsia="Times New Roman" w:hAnsi="Trebuchet MS" w:cs="Times New Roman"/>
        </w:rPr>
        <w:t xml:space="preserve"> </w:t>
      </w:r>
      <w:r w:rsidRPr="0009300B">
        <w:rPr>
          <w:rFonts w:ascii="Trebuchet MS" w:eastAsia="Times New Roman" w:hAnsi="Trebuchet MS" w:cs="Times New Roman"/>
        </w:rPr>
        <w:tab/>
      </w:r>
      <w:r w:rsidRPr="0009300B">
        <w:rPr>
          <w:rFonts w:ascii="Trebuchet MS" w:eastAsia="Times New Roman" w:hAnsi="Trebuchet MS" w:cs="Times New Roman"/>
        </w:rPr>
        <w:tab/>
        <w:t>digitaal</w:t>
      </w:r>
    </w:p>
    <w:p w:rsidR="00F30FAC" w:rsidRPr="0009300B" w:rsidRDefault="00F30FAC">
      <w:pPr>
        <w:rPr>
          <w:rFonts w:ascii="Trebuchet MS" w:hAnsi="Trebuchet MS"/>
        </w:rPr>
      </w:pPr>
      <w:r w:rsidRPr="0009300B">
        <w:rPr>
          <w:rFonts w:ascii="Trebuchet MS" w:eastAsia="Times New Roman" w:hAnsi="Trebuchet MS" w:cs="Times New Roman"/>
          <w:b/>
        </w:rPr>
        <w:t>Voorzitter</w:t>
      </w:r>
      <w:r w:rsidRPr="0009300B">
        <w:rPr>
          <w:rFonts w:ascii="Trebuchet MS" w:eastAsia="Times New Roman" w:hAnsi="Trebuchet MS" w:cs="Times New Roman"/>
        </w:rPr>
        <w:t xml:space="preserve"> </w:t>
      </w:r>
      <w:r w:rsidRPr="0009300B">
        <w:rPr>
          <w:rFonts w:ascii="Trebuchet MS" w:eastAsia="Times New Roman" w:hAnsi="Trebuchet MS" w:cs="Times New Roman"/>
        </w:rPr>
        <w:tab/>
      </w:r>
      <w:r w:rsidRPr="0009300B">
        <w:rPr>
          <w:rFonts w:ascii="Trebuchet MS" w:eastAsia="Times New Roman" w:hAnsi="Trebuchet MS" w:cs="Times New Roman"/>
        </w:rPr>
        <w:tab/>
        <w:t>H.M.F. Bruls</w:t>
      </w:r>
    </w:p>
    <w:p w:rsidR="00F30FAC" w:rsidRDefault="00F30FAC" w:rsidP="00F30FAC">
      <w:pPr>
        <w:rPr>
          <w:rFonts w:ascii="Trebuchet MS" w:eastAsia="Times New Roman" w:hAnsi="Trebuchet MS" w:cs="Arial"/>
        </w:rPr>
      </w:pPr>
      <w:r w:rsidRPr="0009300B">
        <w:rPr>
          <w:rFonts w:ascii="Trebuchet MS" w:eastAsia="Times New Roman" w:hAnsi="Trebuchet MS" w:cs="Times New Roman"/>
          <w:b/>
        </w:rPr>
        <w:t>Aanwezig de leden:</w:t>
      </w:r>
      <w:r w:rsidR="003E7274">
        <w:rPr>
          <w:rFonts w:ascii="Trebuchet MS" w:eastAsia="Times New Roman" w:hAnsi="Trebuchet MS" w:cs="Times New Roman"/>
          <w:b/>
        </w:rPr>
        <w:t xml:space="preserve"> </w:t>
      </w:r>
      <w:r w:rsidR="00030A6C" w:rsidRPr="00343907">
        <w:rPr>
          <w:rFonts w:ascii="Trebuchet MS" w:hAnsi="Trebuchet MS" w:cs="Arial"/>
          <w:bCs/>
          <w:color w:val="000000"/>
        </w:rPr>
        <w:t xml:space="preserve">A. Marcouch (Arnhem), </w:t>
      </w:r>
      <w:r w:rsidR="00A37B67" w:rsidRPr="00343907">
        <w:rPr>
          <w:rFonts w:ascii="Trebuchet MS" w:hAnsi="Trebuchet MS" w:cs="Arial"/>
          <w:bCs/>
          <w:color w:val="000000"/>
        </w:rPr>
        <w:t xml:space="preserve">J. van Dellen (plv Arnhem &amp; bestuurlijk </w:t>
      </w:r>
      <w:r w:rsidR="00674FBA">
        <w:rPr>
          <w:rFonts w:ascii="Trebuchet MS" w:hAnsi="Trebuchet MS" w:cs="Arial"/>
          <w:bCs/>
          <w:color w:val="000000"/>
        </w:rPr>
        <w:t>o</w:t>
      </w:r>
      <w:r w:rsidR="00933A8C">
        <w:rPr>
          <w:rFonts w:ascii="Trebuchet MS" w:hAnsi="Trebuchet MS" w:cs="Arial"/>
          <w:bCs/>
          <w:color w:val="000000"/>
        </w:rPr>
        <w:t>pdrachtgev</w:t>
      </w:r>
      <w:r w:rsidR="00A37B67" w:rsidRPr="00343907">
        <w:rPr>
          <w:rFonts w:ascii="Trebuchet MS" w:hAnsi="Trebuchet MS" w:cs="Arial"/>
          <w:bCs/>
          <w:color w:val="000000"/>
        </w:rPr>
        <w:t xml:space="preserve">er), </w:t>
      </w:r>
      <w:r w:rsidRPr="00343907">
        <w:rPr>
          <w:rFonts w:ascii="Trebuchet MS" w:hAnsi="Trebuchet MS" w:cs="Arial"/>
          <w:bCs/>
          <w:color w:val="000000"/>
        </w:rPr>
        <w:t xml:space="preserve">M. Slinkman (Berg en Dal), </w:t>
      </w:r>
      <w:r w:rsidR="00343907" w:rsidRPr="00343907">
        <w:rPr>
          <w:rFonts w:ascii="Trebuchet MS" w:hAnsi="Trebuchet MS" w:cs="Arial"/>
          <w:bCs/>
          <w:color w:val="000000"/>
        </w:rPr>
        <w:t xml:space="preserve">D. Bergman (Beuningen), </w:t>
      </w:r>
      <w:r w:rsidRPr="00343907">
        <w:rPr>
          <w:rFonts w:ascii="Trebuchet MS" w:hAnsi="Trebuchet MS" w:cs="Arial"/>
          <w:bCs/>
          <w:color w:val="000000"/>
        </w:rPr>
        <w:t xml:space="preserve"> </w:t>
      </w:r>
      <w:r w:rsidR="0060047F" w:rsidRPr="00343907">
        <w:rPr>
          <w:rFonts w:ascii="Trebuchet MS" w:hAnsi="Trebuchet MS" w:cs="Arial"/>
          <w:bCs/>
          <w:color w:val="000000"/>
        </w:rPr>
        <w:t>B. van Veldhuizen</w:t>
      </w:r>
      <w:r w:rsidRPr="00343907">
        <w:rPr>
          <w:rFonts w:ascii="Trebuchet MS" w:hAnsi="Trebuchet MS" w:cs="Arial"/>
          <w:bCs/>
          <w:color w:val="000000"/>
        </w:rPr>
        <w:t xml:space="preserve"> (plv Doesburg), </w:t>
      </w:r>
      <w:r w:rsidR="003E7274" w:rsidRPr="00343907">
        <w:rPr>
          <w:rFonts w:ascii="Trebuchet MS" w:eastAsia="Times New Roman" w:hAnsi="Trebuchet MS" w:cs="Arial"/>
        </w:rPr>
        <w:t xml:space="preserve">C. van Rhee-Oud Ammerveld (Druten)  </w:t>
      </w:r>
      <w:r w:rsidRPr="00343907">
        <w:rPr>
          <w:rFonts w:ascii="Trebuchet MS" w:hAnsi="Trebuchet MS" w:cs="Arial"/>
          <w:bCs/>
          <w:color w:val="000000"/>
        </w:rPr>
        <w:t xml:space="preserve">H. Hieltjes (Duiven), </w:t>
      </w:r>
      <w:r w:rsidR="00343907" w:rsidRPr="00343907">
        <w:rPr>
          <w:rFonts w:ascii="Trebuchet MS" w:hAnsi="Trebuchet MS" w:cs="Arial"/>
          <w:bCs/>
          <w:color w:val="000000"/>
        </w:rPr>
        <w:t xml:space="preserve">M. Mittendorff (Heumen), </w:t>
      </w:r>
      <w:r w:rsidRPr="00343907">
        <w:rPr>
          <w:rFonts w:ascii="Trebuchet MS" w:hAnsi="Trebuchet MS" w:cs="Arial"/>
          <w:bCs/>
          <w:color w:val="000000"/>
        </w:rPr>
        <w:t xml:space="preserve">H. Witjes (Lingewaard), </w:t>
      </w:r>
      <w:r w:rsidR="003E7274" w:rsidRPr="00343907">
        <w:rPr>
          <w:rFonts w:ascii="Trebuchet MS" w:eastAsia="Times New Roman" w:hAnsi="Trebuchet MS" w:cs="Arial"/>
        </w:rPr>
        <w:t xml:space="preserve">W. Gradisen (Mook en Middelaar), </w:t>
      </w:r>
      <w:r w:rsidRPr="00343907">
        <w:rPr>
          <w:rFonts w:ascii="Trebuchet MS" w:hAnsi="Trebuchet MS" w:cs="Arial"/>
          <w:bCs/>
          <w:color w:val="000000"/>
        </w:rPr>
        <w:t xml:space="preserve">P. de Baat (Montferland), H. Bruls (Nijmegen), P. Hoytink-Roubos (Overbetuwe), A. Schaap (Renkum &amp; bestuurlijk </w:t>
      </w:r>
      <w:r w:rsidR="00933A8C">
        <w:rPr>
          <w:rFonts w:ascii="Trebuchet MS" w:hAnsi="Trebuchet MS" w:cs="Arial"/>
          <w:bCs/>
          <w:color w:val="000000"/>
        </w:rPr>
        <w:t>Opdrachtgever</w:t>
      </w:r>
      <w:r w:rsidRPr="00343907">
        <w:rPr>
          <w:rFonts w:ascii="Trebuchet MS" w:hAnsi="Trebuchet MS" w:cs="Arial"/>
          <w:bCs/>
          <w:color w:val="000000"/>
        </w:rPr>
        <w:t xml:space="preserve">), </w:t>
      </w:r>
      <w:r w:rsidR="00343907" w:rsidRPr="00343907">
        <w:rPr>
          <w:rFonts w:ascii="Trebuchet MS" w:eastAsia="Times New Roman" w:hAnsi="Trebuchet MS" w:cs="Arial"/>
        </w:rPr>
        <w:t xml:space="preserve">C. van Eert (Rheden &amp; bestuurlijk </w:t>
      </w:r>
      <w:r w:rsidR="00674FBA">
        <w:rPr>
          <w:rFonts w:ascii="Trebuchet MS" w:eastAsia="Times New Roman" w:hAnsi="Trebuchet MS" w:cs="Arial"/>
        </w:rPr>
        <w:t>o</w:t>
      </w:r>
      <w:bookmarkStart w:id="0" w:name="_GoBack"/>
      <w:bookmarkEnd w:id="0"/>
      <w:r w:rsidR="00933A8C">
        <w:rPr>
          <w:rFonts w:ascii="Trebuchet MS" w:eastAsia="Times New Roman" w:hAnsi="Trebuchet MS" w:cs="Arial"/>
        </w:rPr>
        <w:t>pdrachtgev</w:t>
      </w:r>
      <w:r w:rsidR="00343907" w:rsidRPr="00343907">
        <w:rPr>
          <w:rFonts w:ascii="Trebuchet MS" w:eastAsia="Times New Roman" w:hAnsi="Trebuchet MS" w:cs="Arial"/>
        </w:rPr>
        <w:t xml:space="preserve">er), </w:t>
      </w:r>
      <w:r w:rsidRPr="00343907">
        <w:rPr>
          <w:rFonts w:ascii="Trebuchet MS" w:hAnsi="Trebuchet MS" w:cs="Arial"/>
          <w:bCs/>
          <w:color w:val="000000"/>
        </w:rPr>
        <w:t xml:space="preserve">E. Weststeijn (Rozendaal), M. van Beek (Wijchen), L. van Riswijk (Zevenaar), A. van Hout (Westervoort), T. Burgers (bestuurlijk </w:t>
      </w:r>
      <w:r w:rsidR="00674FBA">
        <w:rPr>
          <w:rFonts w:ascii="Trebuchet MS" w:hAnsi="Trebuchet MS" w:cs="Arial"/>
          <w:bCs/>
          <w:color w:val="000000"/>
        </w:rPr>
        <w:t>o</w:t>
      </w:r>
      <w:r w:rsidR="00933A8C">
        <w:rPr>
          <w:rFonts w:ascii="Trebuchet MS" w:hAnsi="Trebuchet MS" w:cs="Arial"/>
          <w:bCs/>
          <w:color w:val="000000"/>
        </w:rPr>
        <w:t>pdrachtgever</w:t>
      </w:r>
      <w:r w:rsidRPr="00343907">
        <w:rPr>
          <w:rFonts w:ascii="Trebuchet MS" w:hAnsi="Trebuchet MS" w:cs="Arial"/>
          <w:bCs/>
          <w:color w:val="000000"/>
        </w:rPr>
        <w:t>)</w:t>
      </w:r>
      <w:r w:rsidR="00CD446F" w:rsidRPr="00343907">
        <w:rPr>
          <w:rFonts w:ascii="Trebuchet MS" w:hAnsi="Trebuchet MS" w:cs="Arial"/>
          <w:bCs/>
          <w:color w:val="000000"/>
        </w:rPr>
        <w:t xml:space="preserve">, </w:t>
      </w:r>
      <w:r w:rsidR="00CD446F" w:rsidRPr="00343907">
        <w:rPr>
          <w:rFonts w:ascii="Trebuchet MS" w:eastAsia="Times New Roman" w:hAnsi="Trebuchet MS" w:cs="Arial"/>
        </w:rPr>
        <w:t xml:space="preserve">H. Tiemens (bestuurlijk </w:t>
      </w:r>
      <w:r w:rsidR="00674FBA">
        <w:rPr>
          <w:rFonts w:ascii="Trebuchet MS" w:eastAsia="Times New Roman" w:hAnsi="Trebuchet MS" w:cs="Arial"/>
        </w:rPr>
        <w:t>o</w:t>
      </w:r>
      <w:r w:rsidR="00933A8C">
        <w:rPr>
          <w:rFonts w:ascii="Trebuchet MS" w:eastAsia="Times New Roman" w:hAnsi="Trebuchet MS" w:cs="Arial"/>
        </w:rPr>
        <w:t>pdrachtgever</w:t>
      </w:r>
      <w:r w:rsidR="00CD446F" w:rsidRPr="00343907">
        <w:rPr>
          <w:rFonts w:ascii="Trebuchet MS" w:eastAsia="Times New Roman" w:hAnsi="Trebuchet MS" w:cs="Arial"/>
        </w:rPr>
        <w:t>)</w:t>
      </w:r>
    </w:p>
    <w:p w:rsidR="00F30FAC" w:rsidRPr="00343907" w:rsidRDefault="00F30FAC" w:rsidP="00F30FAC">
      <w:pPr>
        <w:rPr>
          <w:rFonts w:ascii="Trebuchet MS" w:eastAsia="Times New Roman" w:hAnsi="Trebuchet MS" w:cs="Arial"/>
        </w:rPr>
      </w:pPr>
      <w:r w:rsidRPr="00343907">
        <w:rPr>
          <w:rFonts w:ascii="Trebuchet MS" w:eastAsia="Times New Roman" w:hAnsi="Trebuchet MS" w:cs="Times New Roman"/>
          <w:b/>
        </w:rPr>
        <w:t>Afwezig:</w:t>
      </w:r>
      <w:r w:rsidR="003E7274" w:rsidRPr="00343907">
        <w:rPr>
          <w:rFonts w:ascii="Trebuchet MS" w:eastAsia="Times New Roman" w:hAnsi="Trebuchet MS" w:cs="Arial"/>
        </w:rPr>
        <w:t xml:space="preserve"> </w:t>
      </w:r>
      <w:r w:rsidR="003E7274" w:rsidRPr="00343907">
        <w:rPr>
          <w:rFonts w:ascii="Trebuchet MS" w:hAnsi="Trebuchet MS" w:cs="Arial"/>
          <w:bCs/>
          <w:color w:val="000000"/>
        </w:rPr>
        <w:t>L. van der Meijs (Doesburg)</w:t>
      </w:r>
      <w:r w:rsidRPr="00343907">
        <w:rPr>
          <w:rFonts w:ascii="Trebuchet MS" w:eastAsia="Times New Roman" w:hAnsi="Trebuchet MS" w:cs="Arial"/>
        </w:rPr>
        <w:t xml:space="preserve"> </w:t>
      </w:r>
    </w:p>
    <w:p w:rsidR="00F30FAC" w:rsidRPr="0009300B" w:rsidRDefault="00F30FAC" w:rsidP="00F30FAC">
      <w:pPr>
        <w:rPr>
          <w:rFonts w:ascii="Trebuchet MS" w:hAnsi="Trebuchet MS" w:cs="Arial"/>
          <w:color w:val="000000"/>
        </w:rPr>
      </w:pPr>
      <w:r w:rsidRPr="00343907">
        <w:rPr>
          <w:rFonts w:ascii="Trebuchet MS" w:eastAsia="Times New Roman" w:hAnsi="Trebuchet MS" w:cs="Times New Roman"/>
          <w:b/>
        </w:rPr>
        <w:t>Voorts aanwezig:</w:t>
      </w:r>
      <w:r w:rsidRPr="00343907">
        <w:rPr>
          <w:rFonts w:ascii="Trebuchet MS" w:hAnsi="Trebuchet MS" w:cs="Arial"/>
          <w:color w:val="000000"/>
        </w:rPr>
        <w:t xml:space="preserve"> A. Joustra (interim-directeur). H. van den Berg, E. van Riel (verslag)</w:t>
      </w:r>
    </w:p>
    <w:p w:rsidR="00CD446F" w:rsidRPr="0009300B" w:rsidRDefault="00CD446F" w:rsidP="00CD446F">
      <w:pPr>
        <w:keepNext/>
        <w:outlineLvl w:val="0"/>
        <w:rPr>
          <w:rFonts w:ascii="Trebuchet MS" w:eastAsia="Times New Roman" w:hAnsi="Trebuchet MS" w:cs="Arial"/>
          <w:lang w:eastAsia="nl-NL"/>
        </w:rPr>
      </w:pPr>
      <w:r w:rsidRPr="0009300B">
        <w:rPr>
          <w:rFonts w:ascii="Trebuchet MS" w:eastAsia="Times New Roman" w:hAnsi="Trebuchet MS" w:cs="Times New Roman"/>
          <w:b/>
        </w:rPr>
        <w:t xml:space="preserve">In afschrift </w:t>
      </w:r>
      <w:r w:rsidR="001F1390" w:rsidRPr="0009300B">
        <w:rPr>
          <w:rFonts w:ascii="Trebuchet MS" w:eastAsia="Times New Roman" w:hAnsi="Trebuchet MS" w:cs="Times New Roman"/>
          <w:b/>
        </w:rPr>
        <w:t>aan:</w:t>
      </w:r>
      <w:r w:rsidRPr="0009300B">
        <w:rPr>
          <w:rFonts w:ascii="Trebuchet MS" w:eastAsia="Times New Roman" w:hAnsi="Trebuchet MS" w:cs="Times New Roman"/>
          <w:b/>
        </w:rPr>
        <w:t xml:space="preserve">  </w:t>
      </w:r>
      <w:r w:rsidRPr="0009300B">
        <w:rPr>
          <w:rFonts w:ascii="Trebuchet MS" w:eastAsia="Times New Roman" w:hAnsi="Trebuchet MS" w:cs="Arial"/>
          <w:lang w:eastAsia="nl-NL"/>
        </w:rPr>
        <w:t xml:space="preserve">Aan- en afwezigen, regiocoördinatoren, opgavemanagers, regioagendacommissie </w:t>
      </w:r>
    </w:p>
    <w:tbl>
      <w:tblPr>
        <w:tblStyle w:val="Tabelraster"/>
        <w:tblW w:w="8582" w:type="dxa"/>
        <w:tblLayout w:type="fixed"/>
        <w:tblLook w:val="04A0" w:firstRow="1" w:lastRow="0" w:firstColumn="1" w:lastColumn="0" w:noHBand="0" w:noVBand="1"/>
      </w:tblPr>
      <w:tblGrid>
        <w:gridCol w:w="567"/>
        <w:gridCol w:w="8015"/>
      </w:tblGrid>
      <w:tr w:rsidR="00CD446F" w:rsidRPr="0009300B" w:rsidTr="005136DA">
        <w:tc>
          <w:tcPr>
            <w:tcW w:w="567" w:type="dxa"/>
            <w:tcBorders>
              <w:top w:val="nil"/>
              <w:left w:val="nil"/>
              <w:bottom w:val="nil"/>
              <w:right w:val="nil"/>
            </w:tcBorders>
            <w:shd w:val="clear" w:color="auto" w:fill="E7E6E6" w:themeFill="background2"/>
          </w:tcPr>
          <w:p w:rsidR="00CD446F" w:rsidRPr="0009300B" w:rsidRDefault="00CD446F">
            <w:pPr>
              <w:rPr>
                <w:rFonts w:ascii="Trebuchet MS" w:eastAsia="Times New Roman" w:hAnsi="Trebuchet MS" w:cs="Times New Roman"/>
              </w:rPr>
            </w:pPr>
          </w:p>
        </w:tc>
        <w:tc>
          <w:tcPr>
            <w:tcW w:w="8015" w:type="dxa"/>
            <w:tcBorders>
              <w:top w:val="nil"/>
              <w:left w:val="nil"/>
              <w:bottom w:val="nil"/>
              <w:right w:val="nil"/>
            </w:tcBorders>
            <w:shd w:val="clear" w:color="auto" w:fill="E7E6E6" w:themeFill="background2"/>
          </w:tcPr>
          <w:p w:rsidR="00CD446F" w:rsidRPr="0009300B" w:rsidRDefault="00CD446F">
            <w:pPr>
              <w:rPr>
                <w:rFonts w:ascii="Trebuchet MS" w:eastAsia="Times New Roman" w:hAnsi="Trebuchet MS" w:cs="Times New Roman"/>
              </w:rPr>
            </w:pPr>
          </w:p>
        </w:tc>
      </w:tr>
      <w:tr w:rsidR="00CD446F" w:rsidRPr="0009300B" w:rsidTr="005136DA">
        <w:tc>
          <w:tcPr>
            <w:tcW w:w="567" w:type="dxa"/>
            <w:tcBorders>
              <w:top w:val="nil"/>
              <w:left w:val="nil"/>
              <w:bottom w:val="nil"/>
              <w:right w:val="nil"/>
            </w:tcBorders>
            <w:shd w:val="clear" w:color="auto" w:fill="auto"/>
          </w:tcPr>
          <w:p w:rsidR="00CD446F" w:rsidRPr="0009300B" w:rsidRDefault="004D72CA">
            <w:pPr>
              <w:rPr>
                <w:rFonts w:ascii="Trebuchet MS" w:eastAsia="Times New Roman" w:hAnsi="Trebuchet MS" w:cs="Times New Roman"/>
              </w:rPr>
            </w:pPr>
            <w:r>
              <w:rPr>
                <w:rFonts w:ascii="Trebuchet MS" w:eastAsia="Times New Roman" w:hAnsi="Trebuchet MS" w:cs="Times New Roman"/>
                <w:b/>
              </w:rPr>
              <w:t>1</w:t>
            </w:r>
          </w:p>
          <w:p w:rsidR="00CD446F" w:rsidRPr="0009300B" w:rsidRDefault="00CD446F">
            <w:pPr>
              <w:rPr>
                <w:rFonts w:ascii="Trebuchet MS" w:eastAsia="Times New Roman" w:hAnsi="Trebuchet MS" w:cs="Times New Roman"/>
                <w:sz w:val="16"/>
                <w:szCs w:val="16"/>
              </w:rPr>
            </w:pPr>
          </w:p>
        </w:tc>
        <w:tc>
          <w:tcPr>
            <w:tcW w:w="8015" w:type="dxa"/>
            <w:tcBorders>
              <w:top w:val="nil"/>
              <w:left w:val="nil"/>
              <w:bottom w:val="nil"/>
              <w:right w:val="nil"/>
            </w:tcBorders>
            <w:shd w:val="clear" w:color="auto" w:fill="auto"/>
          </w:tcPr>
          <w:p w:rsidR="00CD446F" w:rsidRPr="0009300B" w:rsidRDefault="00CD446F" w:rsidP="00CD446F">
            <w:pPr>
              <w:rPr>
                <w:rFonts w:ascii="Trebuchet MS" w:eastAsia="Times New Roman" w:hAnsi="Trebuchet MS" w:cs="Times New Roman"/>
                <w:b/>
              </w:rPr>
            </w:pPr>
            <w:r w:rsidRPr="0009300B">
              <w:rPr>
                <w:rFonts w:ascii="Trebuchet MS" w:eastAsia="Times New Roman" w:hAnsi="Trebuchet MS" w:cs="Times New Roman"/>
                <w:b/>
              </w:rPr>
              <w:t xml:space="preserve">Opening </w:t>
            </w:r>
          </w:p>
          <w:p w:rsidR="00CD446F" w:rsidRPr="0009300B" w:rsidRDefault="00CD446F" w:rsidP="00CD446F">
            <w:pPr>
              <w:rPr>
                <w:rFonts w:ascii="Trebuchet MS" w:hAnsi="Trebuchet MS"/>
              </w:rPr>
            </w:pPr>
            <w:r w:rsidRPr="0009300B">
              <w:rPr>
                <w:rFonts w:ascii="Trebuchet MS" w:eastAsia="Times New Roman" w:hAnsi="Trebuchet MS" w:cs="Times New Roman"/>
              </w:rPr>
              <w:t>Dhr. Bruls</w:t>
            </w:r>
            <w:r w:rsidR="00D243E0" w:rsidRPr="0009300B">
              <w:rPr>
                <w:rFonts w:ascii="Trebuchet MS" w:eastAsia="Times New Roman" w:hAnsi="Trebuchet MS" w:cs="Times New Roman"/>
              </w:rPr>
              <w:t xml:space="preserve"> opent de vergadering van het algemeen bestuur van de </w:t>
            </w:r>
            <w:r w:rsidR="00933A8C" w:rsidRPr="00933A8C">
              <w:rPr>
                <w:rFonts w:ascii="Trebuchet MS" w:eastAsia="Times New Roman" w:hAnsi="Trebuchet MS" w:cs="Times New Roman"/>
              </w:rPr>
              <w:t>Groene</w:t>
            </w:r>
            <w:r w:rsidR="00D243E0" w:rsidRPr="00933A8C">
              <w:rPr>
                <w:rFonts w:ascii="Trebuchet MS" w:eastAsia="Times New Roman" w:hAnsi="Trebuchet MS" w:cs="Times New Roman"/>
              </w:rPr>
              <w:t xml:space="preserve"> </w:t>
            </w:r>
            <w:r w:rsidR="00F648DF" w:rsidRPr="00933A8C">
              <w:rPr>
                <w:rFonts w:ascii="Trebuchet MS" w:eastAsia="Times New Roman" w:hAnsi="Trebuchet MS" w:cs="Times New Roman"/>
              </w:rPr>
              <w:t xml:space="preserve">Metropoolregio </w:t>
            </w:r>
            <w:r w:rsidR="00D243E0" w:rsidRPr="0009300B">
              <w:rPr>
                <w:rFonts w:ascii="Trebuchet MS" w:eastAsia="Times New Roman" w:hAnsi="Trebuchet MS" w:cs="Times New Roman"/>
              </w:rPr>
              <w:t>Arnhem-Nijmegen</w:t>
            </w:r>
            <w:r w:rsidR="003E679F" w:rsidRPr="0009300B">
              <w:rPr>
                <w:rFonts w:ascii="Trebuchet MS" w:eastAsia="Times New Roman" w:hAnsi="Trebuchet MS" w:cs="Times New Roman"/>
              </w:rPr>
              <w:t xml:space="preserve">. </w:t>
            </w:r>
          </w:p>
          <w:p w:rsidR="00CD446F" w:rsidRPr="0009300B" w:rsidRDefault="00CD446F">
            <w:pPr>
              <w:pStyle w:val="Geenafstand"/>
              <w:rPr>
                <w:rFonts w:ascii="Trebuchet MS" w:hAnsi="Trebuchet MS"/>
                <w:i/>
              </w:rPr>
            </w:pPr>
          </w:p>
          <w:p w:rsidR="003E679F" w:rsidRPr="0009300B" w:rsidRDefault="003E679F">
            <w:pPr>
              <w:pStyle w:val="Geenafstand"/>
              <w:rPr>
                <w:rFonts w:ascii="Trebuchet MS" w:hAnsi="Trebuchet MS"/>
              </w:rPr>
            </w:pPr>
            <w:r w:rsidRPr="0009300B">
              <w:rPr>
                <w:rFonts w:ascii="Trebuchet MS" w:hAnsi="Trebuchet MS"/>
              </w:rPr>
              <w:t>Dhr</w:t>
            </w:r>
            <w:r w:rsidR="002A550A" w:rsidRPr="0009300B">
              <w:rPr>
                <w:rFonts w:ascii="Trebuchet MS" w:hAnsi="Trebuchet MS"/>
              </w:rPr>
              <w:t>.</w:t>
            </w:r>
            <w:r w:rsidRPr="0009300B">
              <w:rPr>
                <w:rFonts w:ascii="Trebuchet MS" w:hAnsi="Trebuchet MS"/>
              </w:rPr>
              <w:t xml:space="preserve"> R. Barends maakt gebruik van het inspreekrecht. </w:t>
            </w:r>
          </w:p>
          <w:p w:rsidR="00CD446F" w:rsidRPr="0009300B" w:rsidRDefault="00CD446F" w:rsidP="003E679F">
            <w:pPr>
              <w:rPr>
                <w:rFonts w:ascii="Trebuchet MS" w:eastAsia="Times New Roman" w:hAnsi="Trebuchet MS" w:cs="Times New Roman"/>
                <w:sz w:val="16"/>
                <w:szCs w:val="16"/>
              </w:rPr>
            </w:pPr>
          </w:p>
        </w:tc>
      </w:tr>
      <w:tr w:rsidR="003E679F" w:rsidRPr="0009300B" w:rsidTr="00FA5581">
        <w:tc>
          <w:tcPr>
            <w:tcW w:w="567" w:type="dxa"/>
            <w:tcBorders>
              <w:top w:val="nil"/>
              <w:left w:val="nil"/>
              <w:bottom w:val="nil"/>
              <w:right w:val="nil"/>
            </w:tcBorders>
            <w:shd w:val="clear" w:color="auto" w:fill="auto"/>
          </w:tcPr>
          <w:p w:rsidR="003E679F" w:rsidRPr="0009300B" w:rsidRDefault="004D72CA">
            <w:pPr>
              <w:rPr>
                <w:rFonts w:ascii="Trebuchet MS" w:eastAsia="Times New Roman" w:hAnsi="Trebuchet MS" w:cs="Times New Roman"/>
                <w:b/>
              </w:rPr>
            </w:pPr>
            <w:r>
              <w:rPr>
                <w:rFonts w:ascii="Trebuchet MS" w:eastAsia="Times New Roman" w:hAnsi="Trebuchet MS" w:cs="Times New Roman"/>
                <w:b/>
              </w:rPr>
              <w:t>2</w:t>
            </w:r>
          </w:p>
        </w:tc>
        <w:tc>
          <w:tcPr>
            <w:tcW w:w="8015" w:type="dxa"/>
            <w:tcBorders>
              <w:top w:val="nil"/>
              <w:left w:val="nil"/>
              <w:bottom w:val="nil"/>
              <w:right w:val="nil"/>
            </w:tcBorders>
            <w:shd w:val="clear" w:color="auto" w:fill="auto"/>
          </w:tcPr>
          <w:p w:rsidR="003E679F" w:rsidRPr="0009300B" w:rsidRDefault="003E679F" w:rsidP="00CD446F">
            <w:pPr>
              <w:rPr>
                <w:rFonts w:ascii="Trebuchet MS" w:eastAsia="Times New Roman" w:hAnsi="Trebuchet MS" w:cs="Times New Roman"/>
                <w:b/>
              </w:rPr>
            </w:pPr>
            <w:r w:rsidRPr="0009300B">
              <w:rPr>
                <w:rFonts w:ascii="Trebuchet MS" w:eastAsia="Times New Roman" w:hAnsi="Trebuchet MS" w:cs="Times New Roman"/>
                <w:b/>
              </w:rPr>
              <w:t xml:space="preserve">Ingekomen </w:t>
            </w:r>
            <w:r w:rsidR="004D72CA">
              <w:rPr>
                <w:rFonts w:ascii="Trebuchet MS" w:eastAsia="Times New Roman" w:hAnsi="Trebuchet MS" w:cs="Times New Roman"/>
                <w:b/>
              </w:rPr>
              <w:t>post</w:t>
            </w:r>
          </w:p>
          <w:p w:rsidR="004D72CA" w:rsidRDefault="004D72CA" w:rsidP="004D72CA">
            <w:pPr>
              <w:rPr>
                <w:rFonts w:ascii="Trebuchet MS" w:hAnsi="Trebuchet MS"/>
                <w:i/>
              </w:rPr>
            </w:pPr>
            <w:r>
              <w:rPr>
                <w:rFonts w:ascii="Trebuchet MS" w:hAnsi="Trebuchet MS"/>
                <w:i/>
              </w:rPr>
              <w:t>13012021 Brief KAN reactie op visie regio Arnhem Nijmegen</w:t>
            </w:r>
          </w:p>
          <w:p w:rsidR="004D72CA" w:rsidRPr="001F3381" w:rsidRDefault="004D72CA" w:rsidP="004D72CA">
            <w:pPr>
              <w:rPr>
                <w:rFonts w:ascii="Trebuchet MS" w:hAnsi="Trebuchet MS"/>
                <w:i/>
              </w:rPr>
            </w:pPr>
            <w:r>
              <w:rPr>
                <w:rFonts w:ascii="Trebuchet MS" w:hAnsi="Trebuchet MS"/>
                <w:i/>
              </w:rPr>
              <w:t>01022021 Brief KAN groeiende governance in de Groene Metropoolregio</w:t>
            </w:r>
          </w:p>
          <w:p w:rsidR="003E679F" w:rsidRPr="0009300B" w:rsidRDefault="002A550A" w:rsidP="00CD446F">
            <w:pPr>
              <w:rPr>
                <w:rFonts w:ascii="Trebuchet MS" w:eastAsia="Times New Roman" w:hAnsi="Trebuchet MS" w:cs="Times New Roman"/>
              </w:rPr>
            </w:pPr>
            <w:r w:rsidRPr="0009300B">
              <w:rPr>
                <w:rFonts w:ascii="Trebuchet MS" w:eastAsia="Times New Roman" w:hAnsi="Trebuchet MS" w:cs="Times New Roman"/>
              </w:rPr>
              <w:t xml:space="preserve"> </w:t>
            </w:r>
          </w:p>
        </w:tc>
      </w:tr>
      <w:tr w:rsidR="00CD446F" w:rsidRPr="0009300B" w:rsidTr="00FA5581">
        <w:tc>
          <w:tcPr>
            <w:tcW w:w="567" w:type="dxa"/>
            <w:tcBorders>
              <w:top w:val="nil"/>
              <w:left w:val="nil"/>
              <w:bottom w:val="nil"/>
              <w:right w:val="nil"/>
            </w:tcBorders>
            <w:shd w:val="clear" w:color="auto" w:fill="auto"/>
          </w:tcPr>
          <w:p w:rsidR="00CD446F" w:rsidRPr="0009300B" w:rsidRDefault="004D72CA">
            <w:pPr>
              <w:rPr>
                <w:rFonts w:ascii="Trebuchet MS" w:eastAsia="Times New Roman" w:hAnsi="Trebuchet MS" w:cs="Times New Roman"/>
              </w:rPr>
            </w:pPr>
            <w:r>
              <w:rPr>
                <w:rFonts w:ascii="Trebuchet MS" w:eastAsia="Times New Roman" w:hAnsi="Trebuchet MS" w:cs="Times New Roman"/>
                <w:b/>
              </w:rPr>
              <w:t>3</w:t>
            </w:r>
          </w:p>
          <w:p w:rsidR="00CD446F" w:rsidRPr="0009300B" w:rsidRDefault="00CD446F">
            <w:pPr>
              <w:rPr>
                <w:rFonts w:ascii="Trebuchet MS" w:eastAsia="Times New Roman" w:hAnsi="Trebuchet MS" w:cs="Times New Roman"/>
                <w:sz w:val="16"/>
                <w:szCs w:val="16"/>
              </w:rPr>
            </w:pPr>
          </w:p>
        </w:tc>
        <w:tc>
          <w:tcPr>
            <w:tcW w:w="8015" w:type="dxa"/>
            <w:tcBorders>
              <w:top w:val="nil"/>
              <w:left w:val="nil"/>
              <w:bottom w:val="nil"/>
              <w:right w:val="nil"/>
            </w:tcBorders>
            <w:shd w:val="clear" w:color="auto" w:fill="auto"/>
          </w:tcPr>
          <w:p w:rsidR="00CD446F" w:rsidRPr="0009300B" w:rsidRDefault="00CD446F">
            <w:pPr>
              <w:rPr>
                <w:rFonts w:ascii="Trebuchet MS" w:eastAsia="Times New Roman" w:hAnsi="Trebuchet MS" w:cs="Times New Roman"/>
              </w:rPr>
            </w:pPr>
            <w:r w:rsidRPr="0009300B">
              <w:rPr>
                <w:rFonts w:ascii="Trebuchet MS" w:eastAsia="Times New Roman" w:hAnsi="Trebuchet MS" w:cs="Times New Roman"/>
                <w:b/>
              </w:rPr>
              <w:t xml:space="preserve">Besluitenlijst van de vergadering van </w:t>
            </w:r>
            <w:r w:rsidR="004D72CA">
              <w:rPr>
                <w:rFonts w:ascii="Trebuchet MS" w:eastAsia="Times New Roman" w:hAnsi="Trebuchet MS" w:cs="Times New Roman"/>
                <w:b/>
              </w:rPr>
              <w:t>24</w:t>
            </w:r>
            <w:r w:rsidRPr="0009300B">
              <w:rPr>
                <w:rFonts w:ascii="Trebuchet MS" w:eastAsia="Times New Roman" w:hAnsi="Trebuchet MS" w:cs="Times New Roman"/>
                <w:b/>
              </w:rPr>
              <w:t xml:space="preserve"> </w:t>
            </w:r>
            <w:r w:rsidR="004D72CA">
              <w:rPr>
                <w:rFonts w:ascii="Trebuchet MS" w:eastAsia="Times New Roman" w:hAnsi="Trebuchet MS" w:cs="Times New Roman"/>
                <w:b/>
              </w:rPr>
              <w:t>febr</w:t>
            </w:r>
            <w:r w:rsidRPr="0009300B">
              <w:rPr>
                <w:rFonts w:ascii="Trebuchet MS" w:eastAsia="Times New Roman" w:hAnsi="Trebuchet MS" w:cs="Times New Roman"/>
                <w:b/>
              </w:rPr>
              <w:t>uari 2021</w:t>
            </w:r>
          </w:p>
          <w:p w:rsidR="00FC4412" w:rsidRDefault="00FC4412" w:rsidP="002A550A">
            <w:pPr>
              <w:rPr>
                <w:rFonts w:ascii="Trebuchet MS" w:eastAsia="Times New Roman" w:hAnsi="Trebuchet MS"/>
              </w:rPr>
            </w:pPr>
            <w:r>
              <w:rPr>
                <w:rFonts w:ascii="Trebuchet MS" w:eastAsia="Times New Roman" w:hAnsi="Trebuchet MS"/>
              </w:rPr>
              <w:t xml:space="preserve">Er is een advies van </w:t>
            </w:r>
            <w:r w:rsidR="00181302">
              <w:rPr>
                <w:rFonts w:ascii="Trebuchet MS" w:eastAsia="Times New Roman" w:hAnsi="Trebuchet MS"/>
              </w:rPr>
              <w:t xml:space="preserve">de </w:t>
            </w:r>
            <w:r>
              <w:rPr>
                <w:rFonts w:ascii="Trebuchet MS" w:eastAsia="Times New Roman" w:hAnsi="Trebuchet MS"/>
              </w:rPr>
              <w:t>R</w:t>
            </w:r>
            <w:r w:rsidR="00181302">
              <w:rPr>
                <w:rFonts w:ascii="Trebuchet MS" w:eastAsia="Times New Roman" w:hAnsi="Trebuchet MS"/>
              </w:rPr>
              <w:t xml:space="preserve">egioagendacommissie uitgebracht </w:t>
            </w:r>
            <w:r>
              <w:rPr>
                <w:rFonts w:ascii="Trebuchet MS" w:eastAsia="Times New Roman" w:hAnsi="Trebuchet MS"/>
              </w:rPr>
              <w:t>o</w:t>
            </w:r>
            <w:r w:rsidR="00181302">
              <w:rPr>
                <w:rFonts w:ascii="Trebuchet MS" w:eastAsia="Times New Roman" w:hAnsi="Trebuchet MS"/>
              </w:rPr>
              <w:t>ver</w:t>
            </w:r>
            <w:r>
              <w:rPr>
                <w:rFonts w:ascii="Trebuchet MS" w:eastAsia="Times New Roman" w:hAnsi="Trebuchet MS"/>
              </w:rPr>
              <w:t xml:space="preserve"> het informatieprotocol. De voorzitter spreekt het voornemen uit om deze adviezen eerder beschikbaar te stellen aan het A</w:t>
            </w:r>
            <w:r w:rsidR="00181302">
              <w:rPr>
                <w:rFonts w:ascii="Trebuchet MS" w:eastAsia="Times New Roman" w:hAnsi="Trebuchet MS"/>
              </w:rPr>
              <w:t>lgemeen bestuur</w:t>
            </w:r>
            <w:r>
              <w:rPr>
                <w:rFonts w:ascii="Trebuchet MS" w:eastAsia="Times New Roman" w:hAnsi="Trebuchet MS"/>
              </w:rPr>
              <w:t xml:space="preserve">. </w:t>
            </w:r>
          </w:p>
          <w:p w:rsidR="00181302" w:rsidRPr="00076952" w:rsidRDefault="00181302" w:rsidP="00181302">
            <w:pPr>
              <w:rPr>
                <w:rFonts w:ascii="Trebuchet MS" w:eastAsia="Times New Roman" w:hAnsi="Trebuchet MS"/>
                <w:i/>
              </w:rPr>
            </w:pPr>
            <w:r w:rsidRPr="00076952">
              <w:rPr>
                <w:rFonts w:ascii="Trebuchet MS" w:eastAsia="Times New Roman" w:hAnsi="Trebuchet MS"/>
                <w:i/>
              </w:rPr>
              <w:t>Besluit: vast</w:t>
            </w:r>
            <w:r w:rsidR="00757AF0">
              <w:rPr>
                <w:rFonts w:ascii="Trebuchet MS" w:eastAsia="Times New Roman" w:hAnsi="Trebuchet MS"/>
                <w:i/>
              </w:rPr>
              <w:t>stellen</w:t>
            </w:r>
          </w:p>
          <w:p w:rsidR="005136DA" w:rsidRPr="0009300B" w:rsidRDefault="005136DA" w:rsidP="002A550A">
            <w:pPr>
              <w:rPr>
                <w:rFonts w:ascii="Trebuchet MS" w:hAnsi="Trebuchet MS"/>
              </w:rPr>
            </w:pPr>
          </w:p>
        </w:tc>
      </w:tr>
      <w:tr w:rsidR="00CD446F" w:rsidRPr="0009300B" w:rsidTr="00FA5581">
        <w:trPr>
          <w:trHeight w:val="372"/>
        </w:trPr>
        <w:tc>
          <w:tcPr>
            <w:tcW w:w="567" w:type="dxa"/>
            <w:tcBorders>
              <w:top w:val="nil"/>
              <w:left w:val="nil"/>
              <w:bottom w:val="nil"/>
              <w:right w:val="nil"/>
            </w:tcBorders>
            <w:shd w:val="clear" w:color="auto" w:fill="auto"/>
          </w:tcPr>
          <w:p w:rsidR="00CD446F" w:rsidRPr="0009300B" w:rsidRDefault="004D72CA">
            <w:pPr>
              <w:rPr>
                <w:rFonts w:ascii="Trebuchet MS" w:eastAsia="Times New Roman" w:hAnsi="Trebuchet MS" w:cs="Times New Roman"/>
              </w:rPr>
            </w:pPr>
            <w:r>
              <w:rPr>
                <w:rFonts w:ascii="Trebuchet MS" w:eastAsia="Times New Roman" w:hAnsi="Trebuchet MS" w:cs="Times New Roman"/>
                <w:b/>
              </w:rPr>
              <w:t>3.a</w:t>
            </w:r>
          </w:p>
          <w:p w:rsidR="00CD446F" w:rsidRPr="0009300B" w:rsidRDefault="00CD446F">
            <w:pPr>
              <w:rPr>
                <w:rFonts w:ascii="Trebuchet MS" w:eastAsia="Times New Roman" w:hAnsi="Trebuchet MS" w:cs="Times New Roman"/>
                <w:sz w:val="16"/>
                <w:szCs w:val="16"/>
              </w:rPr>
            </w:pPr>
          </w:p>
        </w:tc>
        <w:tc>
          <w:tcPr>
            <w:tcW w:w="8015" w:type="dxa"/>
            <w:tcBorders>
              <w:top w:val="nil"/>
              <w:left w:val="nil"/>
              <w:bottom w:val="nil"/>
              <w:right w:val="nil"/>
            </w:tcBorders>
            <w:shd w:val="clear" w:color="auto" w:fill="auto"/>
          </w:tcPr>
          <w:p w:rsidR="00FA5581" w:rsidRPr="00FA5581" w:rsidRDefault="00FA5581" w:rsidP="00FA5581">
            <w:pPr>
              <w:spacing w:after="0" w:line="240" w:lineRule="auto"/>
              <w:rPr>
                <w:rFonts w:ascii="Trebuchet MS" w:eastAsia="Times New Roman" w:hAnsi="Trebuchet MS" w:cs="Times New Roman"/>
                <w:b/>
                <w:color w:val="2E74B5" w:themeColor="accent1" w:themeShade="BF"/>
              </w:rPr>
            </w:pPr>
            <w:r>
              <w:rPr>
                <w:rFonts w:ascii="Trebuchet MS" w:eastAsia="Times New Roman" w:hAnsi="Trebuchet MS" w:cs="Times New Roman"/>
                <w:b/>
                <w:color w:val="2E74B5" w:themeColor="accent1" w:themeShade="BF"/>
              </w:rPr>
              <w:t>Deel 1</w:t>
            </w:r>
          </w:p>
        </w:tc>
      </w:tr>
      <w:tr w:rsidR="00CD446F" w:rsidRPr="0009300B" w:rsidTr="00FA5581">
        <w:tc>
          <w:tcPr>
            <w:tcW w:w="567" w:type="dxa"/>
            <w:tcBorders>
              <w:top w:val="nil"/>
              <w:left w:val="nil"/>
              <w:bottom w:val="nil"/>
              <w:right w:val="nil"/>
            </w:tcBorders>
            <w:shd w:val="clear" w:color="auto" w:fill="auto"/>
          </w:tcPr>
          <w:p w:rsidR="00CD446F" w:rsidRPr="0009300B" w:rsidRDefault="004D72CA">
            <w:pPr>
              <w:rPr>
                <w:rFonts w:ascii="Trebuchet MS" w:eastAsia="Times New Roman" w:hAnsi="Trebuchet MS" w:cs="Times New Roman"/>
              </w:rPr>
            </w:pPr>
            <w:r>
              <w:rPr>
                <w:rFonts w:ascii="Trebuchet MS" w:eastAsia="Times New Roman" w:hAnsi="Trebuchet MS" w:cs="Times New Roman"/>
              </w:rPr>
              <w:t>4</w:t>
            </w:r>
          </w:p>
          <w:p w:rsidR="00CD446F" w:rsidRPr="0009300B" w:rsidRDefault="00CD446F">
            <w:pPr>
              <w:rPr>
                <w:rFonts w:ascii="Trebuchet MS" w:eastAsia="Times New Roman" w:hAnsi="Trebuchet MS" w:cs="Times New Roman"/>
                <w:sz w:val="16"/>
                <w:szCs w:val="16"/>
              </w:rPr>
            </w:pPr>
          </w:p>
        </w:tc>
        <w:tc>
          <w:tcPr>
            <w:tcW w:w="8015" w:type="dxa"/>
            <w:tcBorders>
              <w:top w:val="nil"/>
              <w:left w:val="nil"/>
              <w:bottom w:val="nil"/>
              <w:right w:val="nil"/>
            </w:tcBorders>
            <w:shd w:val="clear" w:color="auto" w:fill="auto"/>
          </w:tcPr>
          <w:p w:rsidR="00CD446F" w:rsidRPr="004D72CA" w:rsidRDefault="004D72CA">
            <w:pPr>
              <w:rPr>
                <w:rFonts w:ascii="Trebuchet MS" w:eastAsia="Times New Roman" w:hAnsi="Trebuchet MS" w:cs="Times New Roman"/>
                <w:b/>
              </w:rPr>
            </w:pPr>
            <w:r w:rsidRPr="004D72CA">
              <w:rPr>
                <w:rFonts w:ascii="Trebuchet MS" w:eastAsia="Times New Roman" w:hAnsi="Trebuchet MS" w:cs="Times New Roman"/>
                <w:b/>
              </w:rPr>
              <w:t>Logo Groene Metropoolregio Arnhem-Nijmegen</w:t>
            </w:r>
          </w:p>
          <w:p w:rsidR="00CD446F" w:rsidRPr="0078140C" w:rsidRDefault="0051231A">
            <w:pPr>
              <w:rPr>
                <w:rFonts w:ascii="Trebuchet MS" w:hAnsi="Trebuchet MS"/>
                <w:i/>
              </w:rPr>
            </w:pPr>
            <w:r w:rsidRPr="00076952">
              <w:rPr>
                <w:rFonts w:ascii="Trebuchet MS" w:eastAsia="Times New Roman" w:hAnsi="Trebuchet MS"/>
                <w:i/>
              </w:rPr>
              <w:t>Besluit</w:t>
            </w:r>
            <w:r w:rsidR="00876C2C" w:rsidRPr="00076952">
              <w:rPr>
                <w:rFonts w:ascii="Trebuchet MS" w:eastAsia="Times New Roman" w:hAnsi="Trebuchet MS"/>
                <w:i/>
              </w:rPr>
              <w:t>:</w:t>
            </w:r>
            <w:r w:rsidRPr="00076952">
              <w:rPr>
                <w:rFonts w:ascii="Trebuchet MS" w:eastAsia="Times New Roman" w:hAnsi="Trebuchet MS"/>
                <w:i/>
              </w:rPr>
              <w:t xml:space="preserve"> </w:t>
            </w:r>
            <w:r w:rsidR="0078140C" w:rsidRPr="0078140C">
              <w:rPr>
                <w:rFonts w:ascii="Trebuchet MS" w:hAnsi="Trebuchet MS"/>
                <w:i/>
              </w:rPr>
              <w:t>Kennis te nemen van het voorgestelde logo en daarmee met de verdere uitwerking van de huisstijl</w:t>
            </w:r>
          </w:p>
          <w:p w:rsidR="00CD446F" w:rsidRPr="0009300B" w:rsidRDefault="00CD446F" w:rsidP="004D72CA">
            <w:pPr>
              <w:rPr>
                <w:rFonts w:ascii="Trebuchet MS" w:eastAsia="Times New Roman" w:hAnsi="Trebuchet MS" w:cs="Times New Roman"/>
                <w:sz w:val="16"/>
                <w:szCs w:val="16"/>
              </w:rPr>
            </w:pPr>
          </w:p>
        </w:tc>
      </w:tr>
      <w:tr w:rsidR="00CD446F" w:rsidRPr="0009300B" w:rsidTr="005136DA">
        <w:tc>
          <w:tcPr>
            <w:tcW w:w="567" w:type="dxa"/>
            <w:tcBorders>
              <w:top w:val="nil"/>
              <w:left w:val="nil"/>
              <w:bottom w:val="nil"/>
              <w:right w:val="nil"/>
            </w:tcBorders>
            <w:shd w:val="clear" w:color="auto" w:fill="auto"/>
          </w:tcPr>
          <w:p w:rsidR="00CD446F" w:rsidRPr="0009300B" w:rsidRDefault="006F6107">
            <w:pPr>
              <w:rPr>
                <w:rFonts w:ascii="Trebuchet MS" w:eastAsia="Times New Roman" w:hAnsi="Trebuchet MS" w:cs="Times New Roman"/>
              </w:rPr>
            </w:pPr>
            <w:r>
              <w:rPr>
                <w:rFonts w:ascii="Trebuchet MS" w:eastAsia="Times New Roman" w:hAnsi="Trebuchet MS" w:cs="Times New Roman"/>
                <w:b/>
              </w:rPr>
              <w:t>5</w:t>
            </w:r>
          </w:p>
          <w:p w:rsidR="00CD446F" w:rsidRPr="0009300B" w:rsidRDefault="00CD446F">
            <w:pPr>
              <w:rPr>
                <w:rFonts w:ascii="Trebuchet MS" w:eastAsia="Times New Roman" w:hAnsi="Trebuchet MS" w:cs="Times New Roman"/>
                <w:sz w:val="16"/>
                <w:szCs w:val="16"/>
              </w:rPr>
            </w:pPr>
          </w:p>
        </w:tc>
        <w:tc>
          <w:tcPr>
            <w:tcW w:w="8015" w:type="dxa"/>
            <w:tcBorders>
              <w:top w:val="nil"/>
              <w:left w:val="nil"/>
              <w:bottom w:val="nil"/>
              <w:right w:val="nil"/>
            </w:tcBorders>
            <w:shd w:val="clear" w:color="auto" w:fill="auto"/>
          </w:tcPr>
          <w:p w:rsidR="00CD446F" w:rsidRDefault="006F6107">
            <w:pPr>
              <w:rPr>
                <w:rFonts w:ascii="Trebuchet MS" w:hAnsi="Trebuchet MS"/>
                <w:b/>
              </w:rPr>
            </w:pPr>
            <w:r w:rsidRPr="006F6107">
              <w:rPr>
                <w:rFonts w:ascii="Trebuchet MS" w:hAnsi="Trebuchet MS"/>
                <w:b/>
              </w:rPr>
              <w:t>Werving directeur Groene Metropoolregio Arnhem-Nijmegen</w:t>
            </w:r>
          </w:p>
          <w:p w:rsidR="00CD446F" w:rsidRDefault="00FC4412" w:rsidP="00876C2C">
            <w:pPr>
              <w:rPr>
                <w:rFonts w:ascii="Trebuchet MS" w:hAnsi="Trebuchet MS"/>
              </w:rPr>
            </w:pPr>
            <w:r w:rsidRPr="00FC4412">
              <w:rPr>
                <w:rFonts w:ascii="Trebuchet MS" w:hAnsi="Trebuchet MS"/>
              </w:rPr>
              <w:t>Mw</w:t>
            </w:r>
            <w:r w:rsidR="00876C2C">
              <w:rPr>
                <w:rFonts w:ascii="Trebuchet MS" w:hAnsi="Trebuchet MS"/>
              </w:rPr>
              <w:t>.</w:t>
            </w:r>
            <w:r w:rsidRPr="00FC4412">
              <w:rPr>
                <w:rFonts w:ascii="Trebuchet MS" w:hAnsi="Trebuchet MS"/>
              </w:rPr>
              <w:t xml:space="preserve"> Hoytink-Roubos geeft aan dat </w:t>
            </w:r>
            <w:r w:rsidR="00757AF0">
              <w:rPr>
                <w:rFonts w:ascii="Trebuchet MS" w:hAnsi="Trebuchet MS"/>
              </w:rPr>
              <w:t xml:space="preserve">het </w:t>
            </w:r>
            <w:r w:rsidRPr="00FC4412">
              <w:rPr>
                <w:rFonts w:ascii="Trebuchet MS" w:hAnsi="Trebuchet MS"/>
              </w:rPr>
              <w:t>salaris van directeur niet uit de tekst opgemaakt kan worden</w:t>
            </w:r>
            <w:r>
              <w:rPr>
                <w:rFonts w:ascii="Trebuchet MS" w:hAnsi="Trebuchet MS"/>
              </w:rPr>
              <w:t>. Dhr</w:t>
            </w:r>
            <w:r w:rsidR="00876C2C">
              <w:rPr>
                <w:rFonts w:ascii="Trebuchet MS" w:hAnsi="Trebuchet MS"/>
              </w:rPr>
              <w:t>.</w:t>
            </w:r>
            <w:r>
              <w:rPr>
                <w:rFonts w:ascii="Trebuchet MS" w:hAnsi="Trebuchet MS"/>
              </w:rPr>
              <w:t xml:space="preserve"> van Riswijk </w:t>
            </w:r>
            <w:r w:rsidR="00757AF0">
              <w:rPr>
                <w:rFonts w:ascii="Trebuchet MS" w:hAnsi="Trebuchet MS"/>
              </w:rPr>
              <w:t>legt uit</w:t>
            </w:r>
            <w:r>
              <w:rPr>
                <w:rFonts w:ascii="Trebuchet MS" w:hAnsi="Trebuchet MS"/>
              </w:rPr>
              <w:t xml:space="preserve"> dat bewust in de wervingstekst deze informatie is weggelaten. </w:t>
            </w:r>
          </w:p>
          <w:p w:rsidR="00876C2C" w:rsidRDefault="00876C2C" w:rsidP="00876C2C">
            <w:pPr>
              <w:rPr>
                <w:rFonts w:ascii="Trebuchet MS" w:hAnsi="Trebuchet MS"/>
              </w:rPr>
            </w:pPr>
            <w:r>
              <w:rPr>
                <w:rFonts w:ascii="Trebuchet MS" w:hAnsi="Trebuchet MS"/>
              </w:rPr>
              <w:t xml:space="preserve">Het proces voor de werving van een directeur wordt ter kennisgeving aangenomen door het algemeen bestuur. </w:t>
            </w:r>
          </w:p>
          <w:p w:rsidR="00876C2C" w:rsidRPr="0009300B" w:rsidRDefault="00876C2C" w:rsidP="00876C2C">
            <w:pPr>
              <w:rPr>
                <w:rFonts w:ascii="Trebuchet MS" w:eastAsia="Times New Roman" w:hAnsi="Trebuchet MS" w:cs="Times New Roman"/>
                <w:sz w:val="16"/>
                <w:szCs w:val="16"/>
              </w:rPr>
            </w:pPr>
          </w:p>
        </w:tc>
      </w:tr>
      <w:tr w:rsidR="00CD446F" w:rsidRPr="0009300B" w:rsidTr="005136DA">
        <w:tc>
          <w:tcPr>
            <w:tcW w:w="567" w:type="dxa"/>
            <w:tcBorders>
              <w:top w:val="nil"/>
              <w:left w:val="nil"/>
              <w:bottom w:val="nil"/>
              <w:right w:val="nil"/>
            </w:tcBorders>
            <w:shd w:val="clear" w:color="auto" w:fill="auto"/>
          </w:tcPr>
          <w:p w:rsidR="00CD446F" w:rsidRPr="0009300B" w:rsidRDefault="005136DA">
            <w:pPr>
              <w:rPr>
                <w:rFonts w:ascii="Trebuchet MS" w:eastAsia="Times New Roman" w:hAnsi="Trebuchet MS" w:cs="Times New Roman"/>
              </w:rPr>
            </w:pPr>
            <w:r>
              <w:rPr>
                <w:rFonts w:ascii="Trebuchet MS" w:eastAsia="Times New Roman" w:hAnsi="Trebuchet MS" w:cs="Times New Roman"/>
                <w:b/>
              </w:rPr>
              <w:t>6</w:t>
            </w:r>
          </w:p>
          <w:p w:rsidR="00CD446F" w:rsidRPr="0009300B" w:rsidRDefault="00CD446F">
            <w:pPr>
              <w:rPr>
                <w:rFonts w:ascii="Trebuchet MS" w:eastAsia="Times New Roman" w:hAnsi="Trebuchet MS" w:cs="Times New Roman"/>
                <w:sz w:val="16"/>
                <w:szCs w:val="16"/>
              </w:rPr>
            </w:pPr>
          </w:p>
        </w:tc>
        <w:tc>
          <w:tcPr>
            <w:tcW w:w="8015" w:type="dxa"/>
            <w:tcBorders>
              <w:top w:val="nil"/>
              <w:left w:val="nil"/>
              <w:bottom w:val="nil"/>
              <w:right w:val="nil"/>
            </w:tcBorders>
            <w:shd w:val="clear" w:color="auto" w:fill="auto"/>
          </w:tcPr>
          <w:p w:rsidR="00CD446F" w:rsidRDefault="00CD446F">
            <w:pPr>
              <w:rPr>
                <w:rFonts w:ascii="Trebuchet MS" w:eastAsia="Times New Roman" w:hAnsi="Trebuchet MS" w:cs="Times New Roman"/>
                <w:b/>
              </w:rPr>
            </w:pPr>
            <w:r w:rsidRPr="0009300B">
              <w:rPr>
                <w:rFonts w:ascii="Trebuchet MS" w:eastAsia="Times New Roman" w:hAnsi="Trebuchet MS" w:cs="Times New Roman"/>
                <w:b/>
              </w:rPr>
              <w:t>Public Affairs</w:t>
            </w:r>
          </w:p>
          <w:p w:rsidR="00876C2C" w:rsidRDefault="00876C2C">
            <w:pPr>
              <w:rPr>
                <w:rFonts w:ascii="Trebuchet MS" w:eastAsia="Times New Roman" w:hAnsi="Trebuchet MS" w:cs="Times New Roman"/>
              </w:rPr>
            </w:pPr>
            <w:r>
              <w:rPr>
                <w:rFonts w:ascii="Trebuchet MS" w:eastAsia="Times New Roman" w:hAnsi="Trebuchet MS" w:cs="Times New Roman"/>
              </w:rPr>
              <w:t>Besproken:</w:t>
            </w:r>
          </w:p>
          <w:p w:rsidR="00FC4412" w:rsidRDefault="00312BDA">
            <w:pPr>
              <w:rPr>
                <w:rFonts w:ascii="Trebuchet MS" w:eastAsia="Times New Roman" w:hAnsi="Trebuchet MS" w:cs="Times New Roman"/>
              </w:rPr>
            </w:pPr>
            <w:r>
              <w:rPr>
                <w:rFonts w:ascii="Trebuchet MS" w:eastAsia="Times New Roman" w:hAnsi="Trebuchet MS" w:cs="Times New Roman"/>
              </w:rPr>
              <w:t xml:space="preserve">Dhr. Hieltjes roept op om naar 2022 toe duidelijker het verband met de opgaven in beeld te brengen. </w:t>
            </w:r>
          </w:p>
          <w:p w:rsidR="00312BDA" w:rsidRDefault="00312BDA">
            <w:pPr>
              <w:rPr>
                <w:rFonts w:ascii="Trebuchet MS" w:eastAsia="Times New Roman" w:hAnsi="Trebuchet MS" w:cs="Times New Roman"/>
              </w:rPr>
            </w:pPr>
            <w:r>
              <w:rPr>
                <w:rFonts w:ascii="Trebuchet MS" w:eastAsia="Times New Roman" w:hAnsi="Trebuchet MS" w:cs="Times New Roman"/>
              </w:rPr>
              <w:lastRenderedPageBreak/>
              <w:t xml:space="preserve">Dhr. van Dellen geeft aan nadrukkelijker de 5 opgaven terug te willen zien in deze documenten. </w:t>
            </w:r>
            <w:r w:rsidR="006E1F0E">
              <w:rPr>
                <w:rFonts w:ascii="Trebuchet MS" w:eastAsia="Times New Roman" w:hAnsi="Trebuchet MS" w:cs="Times New Roman"/>
              </w:rPr>
              <w:t>De voorzitter spreekt de verwachting uit dat later dit jaar dat verband meer zichtbaar wordt.</w:t>
            </w:r>
          </w:p>
          <w:p w:rsidR="00312BDA" w:rsidRDefault="00312BDA">
            <w:pPr>
              <w:rPr>
                <w:rFonts w:ascii="Trebuchet MS" w:eastAsia="Times New Roman" w:hAnsi="Trebuchet MS" w:cs="Times New Roman"/>
              </w:rPr>
            </w:pPr>
            <w:r>
              <w:rPr>
                <w:rFonts w:ascii="Trebuchet MS" w:eastAsia="Times New Roman" w:hAnsi="Trebuchet MS" w:cs="Times New Roman"/>
              </w:rPr>
              <w:t xml:space="preserve">Dhr. Slinkman vraagt hoe bovenlokale projecten kunnen worden meegenomen. De voorzitter stelt voor om tussentijds gebruik te maken van de diensten van bureau </w:t>
            </w:r>
            <w:r w:rsidR="00876C2C">
              <w:rPr>
                <w:rFonts w:ascii="Trebuchet MS" w:eastAsia="Times New Roman" w:hAnsi="Trebuchet MS" w:cs="Times New Roman"/>
              </w:rPr>
              <w:t>Brussel</w:t>
            </w:r>
            <w:r>
              <w:rPr>
                <w:rFonts w:ascii="Trebuchet MS" w:eastAsia="Times New Roman" w:hAnsi="Trebuchet MS" w:cs="Times New Roman"/>
              </w:rPr>
              <w:t xml:space="preserve"> hierin en om hier in de najaarsvergadering op terug te komen. </w:t>
            </w:r>
          </w:p>
          <w:p w:rsidR="00876C2C" w:rsidRDefault="00312BDA">
            <w:pPr>
              <w:rPr>
                <w:rFonts w:ascii="Trebuchet MS" w:eastAsia="Times New Roman" w:hAnsi="Trebuchet MS" w:cs="Times New Roman"/>
              </w:rPr>
            </w:pPr>
            <w:r w:rsidRPr="006E1F0E">
              <w:rPr>
                <w:rFonts w:ascii="Trebuchet MS" w:eastAsia="Times New Roman" w:hAnsi="Trebuchet MS" w:cs="Times New Roman"/>
              </w:rPr>
              <w:t>Dhr. van Riswijk</w:t>
            </w:r>
            <w:r>
              <w:rPr>
                <w:rFonts w:ascii="Trebuchet MS" w:eastAsia="Times New Roman" w:hAnsi="Trebuchet MS" w:cs="Times New Roman"/>
              </w:rPr>
              <w:t xml:space="preserve"> geeft aan dat </w:t>
            </w:r>
            <w:r w:rsidR="006E1F0E">
              <w:rPr>
                <w:rFonts w:ascii="Trebuchet MS" w:eastAsia="Times New Roman" w:hAnsi="Trebuchet MS" w:cs="Times New Roman"/>
              </w:rPr>
              <w:t xml:space="preserve">in de regionale investeringsagenda verbanden met de opgaven en bovenlokale projecten terug te vinden zijn. De investeringsagenda wordt de komende periode verder ontwikkeld. Deze investeringsagenda wordt ook met </w:t>
            </w:r>
            <w:r w:rsidR="00933A8C">
              <w:rPr>
                <w:rFonts w:ascii="Trebuchet MS" w:eastAsia="Times New Roman" w:hAnsi="Trebuchet MS" w:cs="Times New Roman"/>
              </w:rPr>
              <w:t>het team Public Affairs</w:t>
            </w:r>
            <w:r w:rsidR="006E1F0E">
              <w:rPr>
                <w:rFonts w:ascii="Trebuchet MS" w:eastAsia="Times New Roman" w:hAnsi="Trebuchet MS" w:cs="Times New Roman"/>
              </w:rPr>
              <w:t xml:space="preserve"> doorgesproken. </w:t>
            </w:r>
          </w:p>
          <w:p w:rsidR="00CD446F" w:rsidRPr="0009300B" w:rsidRDefault="00CD446F" w:rsidP="00933A8C">
            <w:pPr>
              <w:rPr>
                <w:rFonts w:ascii="Trebuchet MS" w:eastAsia="Times New Roman" w:hAnsi="Trebuchet MS" w:cs="Times New Roman"/>
                <w:sz w:val="16"/>
                <w:szCs w:val="16"/>
              </w:rPr>
            </w:pPr>
          </w:p>
        </w:tc>
      </w:tr>
      <w:tr w:rsidR="00CD446F" w:rsidRPr="0009300B" w:rsidTr="005136DA">
        <w:tc>
          <w:tcPr>
            <w:tcW w:w="567" w:type="dxa"/>
            <w:tcBorders>
              <w:top w:val="nil"/>
              <w:left w:val="nil"/>
              <w:bottom w:val="nil"/>
              <w:right w:val="nil"/>
            </w:tcBorders>
            <w:shd w:val="clear" w:color="auto" w:fill="auto"/>
          </w:tcPr>
          <w:p w:rsidR="00CD446F" w:rsidRPr="0009300B" w:rsidRDefault="005136DA">
            <w:pPr>
              <w:rPr>
                <w:rFonts w:ascii="Trebuchet MS" w:eastAsia="Times New Roman" w:hAnsi="Trebuchet MS" w:cs="Times New Roman"/>
              </w:rPr>
            </w:pPr>
            <w:r>
              <w:rPr>
                <w:rFonts w:ascii="Trebuchet MS" w:eastAsia="Times New Roman" w:hAnsi="Trebuchet MS" w:cs="Times New Roman"/>
                <w:b/>
              </w:rPr>
              <w:lastRenderedPageBreak/>
              <w:t>7</w:t>
            </w:r>
          </w:p>
          <w:p w:rsidR="00CD446F" w:rsidRPr="0009300B" w:rsidRDefault="00CD446F">
            <w:pPr>
              <w:rPr>
                <w:rFonts w:ascii="Trebuchet MS" w:eastAsia="Times New Roman" w:hAnsi="Trebuchet MS" w:cs="Times New Roman"/>
                <w:sz w:val="16"/>
                <w:szCs w:val="16"/>
              </w:rPr>
            </w:pPr>
          </w:p>
        </w:tc>
        <w:tc>
          <w:tcPr>
            <w:tcW w:w="8015" w:type="dxa"/>
            <w:tcBorders>
              <w:top w:val="nil"/>
              <w:left w:val="nil"/>
              <w:bottom w:val="nil"/>
              <w:right w:val="nil"/>
            </w:tcBorders>
            <w:shd w:val="clear" w:color="auto" w:fill="auto"/>
          </w:tcPr>
          <w:p w:rsidR="00CD446F" w:rsidRPr="0009300B" w:rsidRDefault="005136DA">
            <w:pPr>
              <w:rPr>
                <w:rFonts w:ascii="Trebuchet MS" w:eastAsia="Times New Roman" w:hAnsi="Trebuchet MS" w:cs="Times New Roman"/>
              </w:rPr>
            </w:pPr>
            <w:r>
              <w:rPr>
                <w:rFonts w:ascii="Trebuchet MS" w:eastAsia="Times New Roman" w:hAnsi="Trebuchet MS" w:cs="Times New Roman"/>
                <w:b/>
              </w:rPr>
              <w:t>Vrijgeven gewijzigde gemeenschappelijke regeling</w:t>
            </w:r>
          </w:p>
          <w:p w:rsidR="00312BDA" w:rsidRDefault="00312BDA" w:rsidP="005136DA">
            <w:pPr>
              <w:rPr>
                <w:rFonts w:ascii="Trebuchet MS" w:hAnsi="Trebuchet MS"/>
              </w:rPr>
            </w:pPr>
            <w:r w:rsidRPr="00312BDA">
              <w:rPr>
                <w:rFonts w:ascii="Trebuchet MS" w:hAnsi="Trebuchet MS"/>
              </w:rPr>
              <w:t xml:space="preserve">Door het toetreden van de gemeente Beuningen en de naamswijziging van de regio moet de regeling worden aangepast. </w:t>
            </w:r>
          </w:p>
          <w:p w:rsidR="00BF57CB" w:rsidRPr="00312BDA" w:rsidRDefault="004C54C6" w:rsidP="005136DA">
            <w:pPr>
              <w:rPr>
                <w:rFonts w:ascii="Trebuchet MS" w:hAnsi="Trebuchet MS"/>
              </w:rPr>
            </w:pPr>
            <w:r>
              <w:rPr>
                <w:rFonts w:ascii="Trebuchet MS" w:hAnsi="Trebuchet MS"/>
              </w:rPr>
              <w:t xml:space="preserve">Er is onduidelijkheid of het wijzigingsbesluit ook aan de raden moet worden voorgelegd. </w:t>
            </w:r>
            <w:r w:rsidR="004D1D02">
              <w:rPr>
                <w:rFonts w:ascii="Trebuchet MS" w:hAnsi="Trebuchet MS"/>
              </w:rPr>
              <w:t>Voorafgaand aan verzending moet worden n</w:t>
            </w:r>
            <w:r w:rsidR="00BF57CB">
              <w:rPr>
                <w:rFonts w:ascii="Trebuchet MS" w:hAnsi="Trebuchet MS"/>
              </w:rPr>
              <w:t>ag</w:t>
            </w:r>
            <w:r w:rsidR="004D1D02">
              <w:rPr>
                <w:rFonts w:ascii="Trebuchet MS" w:hAnsi="Trebuchet MS"/>
              </w:rPr>
              <w:t>eg</w:t>
            </w:r>
            <w:r w:rsidR="00BF57CB">
              <w:rPr>
                <w:rFonts w:ascii="Trebuchet MS" w:hAnsi="Trebuchet MS"/>
              </w:rPr>
              <w:t>aan of dit alleen naar</w:t>
            </w:r>
            <w:r w:rsidR="004D1D02">
              <w:rPr>
                <w:rFonts w:ascii="Trebuchet MS" w:hAnsi="Trebuchet MS"/>
              </w:rPr>
              <w:t xml:space="preserve"> de</w:t>
            </w:r>
            <w:r w:rsidR="00BF57CB">
              <w:rPr>
                <w:rFonts w:ascii="Trebuchet MS" w:hAnsi="Trebuchet MS"/>
              </w:rPr>
              <w:t xml:space="preserve"> colleges of ook </w:t>
            </w:r>
            <w:r w:rsidR="004D1D02">
              <w:rPr>
                <w:rFonts w:ascii="Trebuchet MS" w:hAnsi="Trebuchet MS"/>
              </w:rPr>
              <w:t xml:space="preserve">naar de </w:t>
            </w:r>
            <w:r w:rsidR="00BF57CB">
              <w:rPr>
                <w:rFonts w:ascii="Trebuchet MS" w:hAnsi="Trebuchet MS"/>
              </w:rPr>
              <w:t xml:space="preserve">raden moet. </w:t>
            </w:r>
          </w:p>
          <w:p w:rsidR="005136DA" w:rsidRDefault="005136DA" w:rsidP="005136DA">
            <w:pPr>
              <w:rPr>
                <w:rFonts w:ascii="Trebuchet MS" w:hAnsi="Trebuchet MS"/>
                <w:i/>
              </w:rPr>
            </w:pPr>
            <w:r>
              <w:rPr>
                <w:rFonts w:ascii="Trebuchet MS" w:hAnsi="Trebuchet MS"/>
                <w:i/>
              </w:rPr>
              <w:t xml:space="preserve">Besluit; </w:t>
            </w:r>
            <w:r w:rsidRPr="00B52C54">
              <w:rPr>
                <w:rFonts w:ascii="Trebuchet MS" w:hAnsi="Trebuchet MS"/>
                <w:i/>
              </w:rPr>
              <w:t xml:space="preserve">De gewijzigde gemeenschappelijke regeling </w:t>
            </w:r>
            <w:r>
              <w:rPr>
                <w:rFonts w:ascii="Trebuchet MS" w:hAnsi="Trebuchet MS"/>
                <w:i/>
              </w:rPr>
              <w:t>ter vaststelling aanbieden aan de colleges van de 18</w:t>
            </w:r>
            <w:r w:rsidRPr="00B52C54">
              <w:rPr>
                <w:rFonts w:ascii="Trebuchet MS" w:hAnsi="Trebuchet MS"/>
                <w:i/>
              </w:rPr>
              <w:t xml:space="preserve"> </w:t>
            </w:r>
            <w:r w:rsidR="004D1D02">
              <w:rPr>
                <w:rFonts w:ascii="Trebuchet MS" w:hAnsi="Trebuchet MS"/>
                <w:i/>
              </w:rPr>
              <w:t xml:space="preserve">deelnemende </w:t>
            </w:r>
            <w:r>
              <w:rPr>
                <w:rFonts w:ascii="Trebuchet MS" w:hAnsi="Trebuchet MS"/>
                <w:i/>
              </w:rPr>
              <w:t>gemeenten</w:t>
            </w:r>
            <w:r w:rsidRPr="00B52C54">
              <w:rPr>
                <w:rFonts w:ascii="Trebuchet MS" w:hAnsi="Trebuchet MS"/>
                <w:i/>
              </w:rPr>
              <w:t xml:space="preserve">. </w:t>
            </w:r>
          </w:p>
          <w:p w:rsidR="00CD446F" w:rsidRPr="0009300B" w:rsidRDefault="00CD446F" w:rsidP="005136DA">
            <w:pPr>
              <w:rPr>
                <w:rFonts w:ascii="Trebuchet MS" w:eastAsia="Times New Roman" w:hAnsi="Trebuchet MS" w:cs="Times New Roman"/>
                <w:sz w:val="16"/>
                <w:szCs w:val="16"/>
              </w:rPr>
            </w:pPr>
          </w:p>
        </w:tc>
      </w:tr>
      <w:tr w:rsidR="00CD446F" w:rsidRPr="0009300B" w:rsidTr="005136DA">
        <w:tc>
          <w:tcPr>
            <w:tcW w:w="567" w:type="dxa"/>
            <w:tcBorders>
              <w:top w:val="nil"/>
              <w:left w:val="nil"/>
              <w:bottom w:val="nil"/>
              <w:right w:val="nil"/>
            </w:tcBorders>
            <w:shd w:val="clear" w:color="auto" w:fill="auto"/>
          </w:tcPr>
          <w:p w:rsidR="00CD446F" w:rsidRPr="0009300B" w:rsidRDefault="005136DA">
            <w:pPr>
              <w:rPr>
                <w:rFonts w:ascii="Trebuchet MS" w:eastAsia="Times New Roman" w:hAnsi="Trebuchet MS" w:cs="Times New Roman"/>
              </w:rPr>
            </w:pPr>
            <w:r>
              <w:rPr>
                <w:rFonts w:ascii="Trebuchet MS" w:eastAsia="Times New Roman" w:hAnsi="Trebuchet MS" w:cs="Times New Roman"/>
                <w:b/>
              </w:rPr>
              <w:t>8</w:t>
            </w:r>
          </w:p>
          <w:p w:rsidR="00CD446F" w:rsidRPr="0009300B" w:rsidRDefault="00CD446F">
            <w:pPr>
              <w:rPr>
                <w:rFonts w:ascii="Trebuchet MS" w:eastAsia="Times New Roman" w:hAnsi="Trebuchet MS" w:cs="Times New Roman"/>
                <w:sz w:val="16"/>
                <w:szCs w:val="16"/>
              </w:rPr>
            </w:pPr>
          </w:p>
        </w:tc>
        <w:tc>
          <w:tcPr>
            <w:tcW w:w="8015" w:type="dxa"/>
            <w:tcBorders>
              <w:top w:val="nil"/>
              <w:left w:val="nil"/>
              <w:bottom w:val="nil"/>
              <w:right w:val="nil"/>
            </w:tcBorders>
            <w:shd w:val="clear" w:color="auto" w:fill="auto"/>
          </w:tcPr>
          <w:p w:rsidR="00CD446F" w:rsidRPr="00962213" w:rsidRDefault="005136DA">
            <w:pPr>
              <w:rPr>
                <w:rFonts w:ascii="Trebuchet MS" w:eastAsia="Times New Roman" w:hAnsi="Trebuchet MS" w:cs="Times New Roman"/>
              </w:rPr>
            </w:pPr>
            <w:r w:rsidRPr="00962213">
              <w:rPr>
                <w:rFonts w:ascii="Trebuchet MS" w:eastAsia="Times New Roman" w:hAnsi="Trebuchet MS" w:cs="Times New Roman"/>
                <w:b/>
              </w:rPr>
              <w:t>Regioagendacommissie</w:t>
            </w:r>
          </w:p>
          <w:p w:rsidR="00962213" w:rsidRPr="00962213" w:rsidRDefault="00962213" w:rsidP="00962213">
            <w:pPr>
              <w:rPr>
                <w:rFonts w:ascii="Trebuchet MS" w:hAnsi="Trebuchet MS"/>
              </w:rPr>
            </w:pPr>
            <w:r w:rsidRPr="00962213">
              <w:rPr>
                <w:rFonts w:ascii="Trebuchet MS" w:hAnsi="Trebuchet MS"/>
              </w:rPr>
              <w:t xml:space="preserve">De voorzitter licht toe dat de regioagendacommissie inmiddels van start gegaan onder </w:t>
            </w:r>
            <w:r w:rsidR="00F648DF" w:rsidRPr="00933A8C">
              <w:rPr>
                <w:rFonts w:ascii="Trebuchet MS" w:hAnsi="Trebuchet MS"/>
              </w:rPr>
              <w:t xml:space="preserve">voorzitterschap </w:t>
            </w:r>
            <w:r w:rsidRPr="00933A8C">
              <w:rPr>
                <w:rFonts w:ascii="Trebuchet MS" w:hAnsi="Trebuchet MS"/>
              </w:rPr>
              <w:t xml:space="preserve">van </w:t>
            </w:r>
            <w:r w:rsidR="00F648DF" w:rsidRPr="00933A8C">
              <w:rPr>
                <w:rFonts w:ascii="Trebuchet MS" w:hAnsi="Trebuchet MS"/>
              </w:rPr>
              <w:t xml:space="preserve">Nijmeegs raadslid </w:t>
            </w:r>
            <w:r w:rsidRPr="00933A8C">
              <w:rPr>
                <w:rFonts w:ascii="Trebuchet MS" w:hAnsi="Trebuchet MS"/>
              </w:rPr>
              <w:t xml:space="preserve">Inge </w:t>
            </w:r>
            <w:r w:rsidRPr="00962213">
              <w:rPr>
                <w:rFonts w:ascii="Trebuchet MS" w:hAnsi="Trebuchet MS"/>
              </w:rPr>
              <w:t xml:space="preserve">van Dijk. De regioagendacommissie is bezig met het invullen van een eigen reglement van orde. In dat reglement van orde wordt antwoord gegeven op de inhoud van de 8 moties die de regioagendacommissie betreffen. Waarmee geconcludeerd kan worden dat aan de moties over de regioagendacommissie tegemoet is gekomen. Het reglement van orde wordt door de regioagendacommissie vastgesteld maar zal nog voor goedkeuring worden aangeboden aan het algemeen bestuur. </w:t>
            </w:r>
          </w:p>
          <w:p w:rsidR="00331DB0" w:rsidRDefault="00331DB0" w:rsidP="00331DB0">
            <w:pPr>
              <w:rPr>
                <w:rFonts w:ascii="Trebuchet MS" w:hAnsi="Trebuchet MS"/>
                <w:i/>
              </w:rPr>
            </w:pPr>
            <w:r w:rsidRPr="00331DB0">
              <w:rPr>
                <w:rFonts w:ascii="Trebuchet MS" w:hAnsi="Trebuchet MS"/>
                <w:i/>
              </w:rPr>
              <w:t>Besluit;  instellingsbesluit regioagendacommissie vastgesteld</w:t>
            </w:r>
          </w:p>
          <w:p w:rsidR="00331DB0" w:rsidRPr="00331DB0" w:rsidRDefault="00331DB0" w:rsidP="00331DB0">
            <w:pPr>
              <w:rPr>
                <w:rFonts w:ascii="Trebuchet MS" w:hAnsi="Trebuchet MS"/>
                <w:i/>
              </w:rPr>
            </w:pPr>
          </w:p>
          <w:p w:rsidR="00275539" w:rsidRDefault="00275539" w:rsidP="00275539">
            <w:pPr>
              <w:rPr>
                <w:rFonts w:ascii="Trebuchet MS" w:hAnsi="Trebuchet MS"/>
              </w:rPr>
            </w:pPr>
            <w:r w:rsidRPr="00962213">
              <w:rPr>
                <w:rFonts w:ascii="Trebuchet MS" w:hAnsi="Trebuchet MS"/>
              </w:rPr>
              <w:t xml:space="preserve">Dhr. van Riswijk licht toe dat de regioagendacommissie vergadering van 6 april is verlopen zoals het hoort. </w:t>
            </w:r>
            <w:r w:rsidR="00962213">
              <w:rPr>
                <w:rFonts w:ascii="Trebuchet MS" w:hAnsi="Trebuchet MS"/>
              </w:rPr>
              <w:t>Dat is grotendeels te danken aan deskundigheid van de voorzitter. Dhr. van Riswijk</w:t>
            </w:r>
            <w:r w:rsidRPr="00962213">
              <w:rPr>
                <w:rFonts w:ascii="Trebuchet MS" w:hAnsi="Trebuchet MS"/>
              </w:rPr>
              <w:t xml:space="preserve"> heeft tijdens de vergadering veel vragen kunnen beantwoorden. De vragen zijn echter zonder de gegeven antwoorden terug te vinden bij de aangeleverde adviezen. </w:t>
            </w:r>
            <w:r w:rsidR="00962213">
              <w:rPr>
                <w:rFonts w:ascii="Trebuchet MS" w:hAnsi="Trebuchet MS"/>
              </w:rPr>
              <w:t xml:space="preserve">Dhr. van Riswijk spreekt de wens uit om in het vervolg ook de gegeven antwoorden bij de adviezen te voegen. </w:t>
            </w:r>
          </w:p>
          <w:p w:rsidR="007B6FC7" w:rsidRDefault="007B6FC7" w:rsidP="00275539">
            <w:pPr>
              <w:rPr>
                <w:rFonts w:ascii="Trebuchet MS" w:hAnsi="Trebuchet MS"/>
              </w:rPr>
            </w:pPr>
            <w:r>
              <w:rPr>
                <w:rFonts w:ascii="Trebuchet MS" w:hAnsi="Trebuchet MS"/>
              </w:rPr>
              <w:t xml:space="preserve">De voorzitter spreekt de wens uit om meer tijd te reserveren voor het aanleveren van de adviezen van de regioagendacommissie aan het algemeen bestuur. Dan kan via de stukken worden aangetoond wat er met de adviezen is gedaan. </w:t>
            </w:r>
          </w:p>
          <w:p w:rsidR="00962213" w:rsidRPr="00962213" w:rsidRDefault="00962213" w:rsidP="00275539">
            <w:pPr>
              <w:rPr>
                <w:rFonts w:ascii="Trebuchet MS" w:hAnsi="Trebuchet MS"/>
              </w:rPr>
            </w:pPr>
          </w:p>
          <w:p w:rsidR="00BF57CB" w:rsidRPr="00962213" w:rsidRDefault="00275539" w:rsidP="00275539">
            <w:pPr>
              <w:rPr>
                <w:rFonts w:ascii="Trebuchet MS" w:hAnsi="Trebuchet MS"/>
              </w:rPr>
            </w:pPr>
            <w:r w:rsidRPr="00331DB0">
              <w:rPr>
                <w:rFonts w:ascii="Trebuchet MS" w:hAnsi="Trebuchet MS"/>
              </w:rPr>
              <w:t xml:space="preserve">Mw. Weststeijn </w:t>
            </w:r>
            <w:r w:rsidR="00331DB0" w:rsidRPr="00331DB0">
              <w:rPr>
                <w:rFonts w:ascii="Trebuchet MS" w:hAnsi="Trebuchet MS"/>
              </w:rPr>
              <w:t>onderschrijft de wens om meer tijd tussen het algemeen bestuur en de regioagendacommissie te laten. Ze vraagt tevens of er in het algemeen bestuur nog verder wordt ingegaan op de adviezen van de regioagendacommissi</w:t>
            </w:r>
            <w:r w:rsidR="00331DB0">
              <w:rPr>
                <w:rFonts w:ascii="Trebuchet MS" w:hAnsi="Trebuchet MS"/>
              </w:rPr>
              <w:t>e</w:t>
            </w:r>
            <w:r w:rsidR="00331DB0" w:rsidRPr="00331DB0">
              <w:rPr>
                <w:rFonts w:ascii="Trebuchet MS" w:hAnsi="Trebuchet MS"/>
              </w:rPr>
              <w:t xml:space="preserve">. </w:t>
            </w:r>
            <w:r w:rsidRPr="00331DB0">
              <w:rPr>
                <w:rFonts w:ascii="Trebuchet MS" w:hAnsi="Trebuchet MS"/>
              </w:rPr>
              <w:t>Reactie van de voorzitter</w:t>
            </w:r>
            <w:r w:rsidR="00331DB0" w:rsidRPr="00331DB0">
              <w:rPr>
                <w:rFonts w:ascii="Trebuchet MS" w:hAnsi="Trebuchet MS"/>
              </w:rPr>
              <w:t>; met de</w:t>
            </w:r>
            <w:r w:rsidR="00331DB0">
              <w:rPr>
                <w:rFonts w:ascii="Trebuchet MS" w:hAnsi="Trebuchet MS"/>
              </w:rPr>
              <w:t xml:space="preserve"> behandeling van de stukken en de besluitvorming in het AB wordt gereageerd op de adviezen. De adviezen worden dan (al dan niet) meegenomen in de besluiten. Ze worden niet verder apart behandeld. </w:t>
            </w:r>
          </w:p>
          <w:p w:rsidR="001144F4" w:rsidRPr="00962213" w:rsidRDefault="001144F4" w:rsidP="00331DB0">
            <w:pPr>
              <w:rPr>
                <w:rFonts w:ascii="Trebuchet MS" w:eastAsia="Times New Roman" w:hAnsi="Trebuchet MS" w:cs="Times New Roman"/>
                <w:sz w:val="16"/>
                <w:szCs w:val="16"/>
              </w:rPr>
            </w:pPr>
          </w:p>
        </w:tc>
      </w:tr>
      <w:tr w:rsidR="00CD446F" w:rsidRPr="0009300B" w:rsidTr="00FA5581">
        <w:tc>
          <w:tcPr>
            <w:tcW w:w="567" w:type="dxa"/>
            <w:tcBorders>
              <w:top w:val="nil"/>
              <w:left w:val="nil"/>
              <w:bottom w:val="nil"/>
              <w:right w:val="nil"/>
            </w:tcBorders>
            <w:shd w:val="clear" w:color="auto" w:fill="auto"/>
          </w:tcPr>
          <w:p w:rsidR="00CD446F" w:rsidRPr="0009300B" w:rsidRDefault="005136DA">
            <w:pPr>
              <w:rPr>
                <w:rFonts w:ascii="Trebuchet MS" w:eastAsia="Times New Roman" w:hAnsi="Trebuchet MS" w:cs="Times New Roman"/>
              </w:rPr>
            </w:pPr>
            <w:r>
              <w:rPr>
                <w:rFonts w:ascii="Trebuchet MS" w:eastAsia="Times New Roman" w:hAnsi="Trebuchet MS" w:cs="Times New Roman"/>
                <w:b/>
              </w:rPr>
              <w:t>9</w:t>
            </w:r>
          </w:p>
          <w:p w:rsidR="00CD446F" w:rsidRPr="0009300B" w:rsidRDefault="00CD446F">
            <w:pPr>
              <w:rPr>
                <w:rFonts w:ascii="Trebuchet MS" w:eastAsia="Times New Roman" w:hAnsi="Trebuchet MS" w:cs="Times New Roman"/>
                <w:sz w:val="16"/>
                <w:szCs w:val="16"/>
              </w:rPr>
            </w:pPr>
          </w:p>
        </w:tc>
        <w:tc>
          <w:tcPr>
            <w:tcW w:w="8015" w:type="dxa"/>
            <w:tcBorders>
              <w:top w:val="nil"/>
              <w:left w:val="nil"/>
              <w:bottom w:val="nil"/>
              <w:right w:val="nil"/>
            </w:tcBorders>
            <w:shd w:val="clear" w:color="auto" w:fill="auto"/>
          </w:tcPr>
          <w:p w:rsidR="005136DA" w:rsidRDefault="005136DA" w:rsidP="005136DA">
            <w:pPr>
              <w:rPr>
                <w:rFonts w:ascii="Trebuchet MS" w:eastAsia="Times New Roman" w:hAnsi="Trebuchet MS" w:cs="Times New Roman"/>
                <w:b/>
              </w:rPr>
            </w:pPr>
            <w:r w:rsidRPr="0009300B">
              <w:rPr>
                <w:rFonts w:ascii="Trebuchet MS" w:eastAsia="Times New Roman" w:hAnsi="Trebuchet MS" w:cs="Times New Roman"/>
                <w:b/>
              </w:rPr>
              <w:t>Regiobijeenkomsten</w:t>
            </w:r>
          </w:p>
          <w:p w:rsidR="00076A4C" w:rsidRPr="00076A4C" w:rsidRDefault="00076A4C" w:rsidP="005136DA">
            <w:pPr>
              <w:rPr>
                <w:rFonts w:ascii="Trebuchet MS" w:eastAsia="Times New Roman" w:hAnsi="Trebuchet MS" w:cs="Times New Roman"/>
              </w:rPr>
            </w:pPr>
            <w:r w:rsidRPr="00076A4C">
              <w:rPr>
                <w:rFonts w:ascii="Trebuchet MS" w:eastAsia="Times New Roman" w:hAnsi="Trebuchet MS" w:cs="Times New Roman"/>
              </w:rPr>
              <w:t>16 april vindt de kick-off van de Groene Metropoolregio plaats</w:t>
            </w:r>
            <w:r>
              <w:rPr>
                <w:rFonts w:ascii="Trebuchet MS" w:eastAsia="Times New Roman" w:hAnsi="Trebuchet MS" w:cs="Times New Roman"/>
              </w:rPr>
              <w:t xml:space="preserve"> die u van harte wordt aanbevolen. </w:t>
            </w:r>
          </w:p>
          <w:p w:rsidR="00076A4C" w:rsidRDefault="00076A4C" w:rsidP="005136DA">
            <w:pPr>
              <w:rPr>
                <w:rFonts w:ascii="Trebuchet MS" w:eastAsia="Times New Roman" w:hAnsi="Trebuchet MS" w:cs="Times New Roman"/>
              </w:rPr>
            </w:pPr>
          </w:p>
          <w:p w:rsidR="00076A4C" w:rsidRPr="00076A4C" w:rsidRDefault="00076A4C" w:rsidP="005136DA">
            <w:pPr>
              <w:rPr>
                <w:rFonts w:ascii="Trebuchet MS" w:eastAsia="Times New Roman" w:hAnsi="Trebuchet MS" w:cs="Times New Roman"/>
              </w:rPr>
            </w:pPr>
            <w:r w:rsidRPr="00076A4C">
              <w:rPr>
                <w:rFonts w:ascii="Trebuchet MS" w:eastAsia="Times New Roman" w:hAnsi="Trebuchet MS" w:cs="Times New Roman"/>
              </w:rPr>
              <w:lastRenderedPageBreak/>
              <w:t>Afgelopen vrijdag 2 april vond de bestuurdersochtend plaats</w:t>
            </w:r>
            <w:r>
              <w:rPr>
                <w:rFonts w:ascii="Trebuchet MS" w:eastAsia="Times New Roman" w:hAnsi="Trebuchet MS" w:cs="Times New Roman"/>
              </w:rPr>
              <w:t>; er waren enkele tientallen bezoekers aanwezig. De voorzitt</w:t>
            </w:r>
            <w:r w:rsidR="00B4569E">
              <w:rPr>
                <w:rFonts w:ascii="Trebuchet MS" w:eastAsia="Times New Roman" w:hAnsi="Trebuchet MS" w:cs="Times New Roman"/>
              </w:rPr>
              <w:t>er vraagt naar de ervaringen.</w:t>
            </w:r>
          </w:p>
          <w:p w:rsidR="005136DA" w:rsidRDefault="00076A4C" w:rsidP="005136DA">
            <w:pPr>
              <w:rPr>
                <w:rFonts w:ascii="Trebuchet MS" w:eastAsia="Times New Roman" w:hAnsi="Trebuchet MS" w:cs="Times New Roman"/>
              </w:rPr>
            </w:pPr>
            <w:r>
              <w:rPr>
                <w:rFonts w:ascii="Trebuchet MS" w:eastAsia="Times New Roman" w:hAnsi="Trebuchet MS" w:cs="Times New Roman"/>
              </w:rPr>
              <w:t xml:space="preserve">Mw. Bergman spreekt de behoefte uit om wanneer het weer kan een fysieke bijeenkomst te organiseren die wat meer interactief plaatsvindt. Of wellicht gebruik te maken van break-out rooms. Goed voorbeeld is een recente bijeenkomst in het kader van ondermijning die door </w:t>
            </w:r>
            <w:r w:rsidRPr="00933A8C">
              <w:rPr>
                <w:rFonts w:ascii="Trebuchet MS" w:eastAsia="Times New Roman" w:hAnsi="Trebuchet MS" w:cs="Times New Roman"/>
              </w:rPr>
              <w:t>d</w:t>
            </w:r>
            <w:r w:rsidR="001F1390" w:rsidRPr="00933A8C">
              <w:rPr>
                <w:rFonts w:ascii="Trebuchet MS" w:eastAsia="Times New Roman" w:hAnsi="Trebuchet MS" w:cs="Times New Roman"/>
              </w:rPr>
              <w:t xml:space="preserve">e Gelderland Academie </w:t>
            </w:r>
            <w:r w:rsidRPr="00933A8C">
              <w:rPr>
                <w:rFonts w:ascii="Trebuchet MS" w:eastAsia="Times New Roman" w:hAnsi="Trebuchet MS" w:cs="Times New Roman"/>
              </w:rPr>
              <w:t xml:space="preserve">werd </w:t>
            </w:r>
            <w:r>
              <w:rPr>
                <w:rFonts w:ascii="Trebuchet MS" w:eastAsia="Times New Roman" w:hAnsi="Trebuchet MS" w:cs="Times New Roman"/>
              </w:rPr>
              <w:t xml:space="preserve">begeleid. </w:t>
            </w:r>
          </w:p>
          <w:p w:rsidR="00076A4C" w:rsidRDefault="00076A4C" w:rsidP="005136DA">
            <w:pPr>
              <w:rPr>
                <w:rFonts w:ascii="Trebuchet MS" w:eastAsia="Times New Roman" w:hAnsi="Trebuchet MS" w:cs="Times New Roman"/>
              </w:rPr>
            </w:pPr>
            <w:r>
              <w:rPr>
                <w:rFonts w:ascii="Trebuchet MS" w:eastAsia="Times New Roman" w:hAnsi="Trebuchet MS" w:cs="Times New Roman"/>
              </w:rPr>
              <w:t xml:space="preserve">Mw. Van Rhee-Oud Ammerveld benadrukt de wens dat het meer interactief zou mogen. </w:t>
            </w:r>
          </w:p>
          <w:p w:rsidR="00076A4C" w:rsidRDefault="00076A4C" w:rsidP="005136DA">
            <w:pPr>
              <w:rPr>
                <w:rFonts w:ascii="Trebuchet MS" w:eastAsia="Times New Roman" w:hAnsi="Trebuchet MS" w:cs="Times New Roman"/>
              </w:rPr>
            </w:pPr>
            <w:r>
              <w:rPr>
                <w:rFonts w:ascii="Trebuchet MS" w:eastAsia="Times New Roman" w:hAnsi="Trebuchet MS" w:cs="Times New Roman"/>
              </w:rPr>
              <w:t xml:space="preserve">Mw. Weststeijn merkt op dat bij veel collega’s een verzadiging in digitale bijeenkomst aan het ontstaan is, maar vanuit het college van Rozendaal werd aangegeven dat ze een betere aansluiting hebben ervaren dan bij voorgaande bijeenkomsten van de regio. </w:t>
            </w:r>
          </w:p>
          <w:p w:rsidR="00076A4C" w:rsidRPr="0009300B" w:rsidRDefault="00076A4C" w:rsidP="005136DA">
            <w:pPr>
              <w:rPr>
                <w:rFonts w:ascii="Trebuchet MS" w:eastAsia="Times New Roman" w:hAnsi="Trebuchet MS" w:cs="Times New Roman"/>
              </w:rPr>
            </w:pPr>
            <w:r w:rsidRPr="00933A8C">
              <w:rPr>
                <w:rFonts w:ascii="Trebuchet MS" w:eastAsia="Times New Roman" w:hAnsi="Trebuchet MS" w:cs="Times New Roman"/>
              </w:rPr>
              <w:t>Mw. Hoytink</w:t>
            </w:r>
            <w:r w:rsidR="00933A8C" w:rsidRPr="00933A8C">
              <w:rPr>
                <w:rFonts w:ascii="Trebuchet MS" w:eastAsia="Times New Roman" w:hAnsi="Trebuchet MS" w:cs="Times New Roman"/>
              </w:rPr>
              <w:t>- Roubos</w:t>
            </w:r>
            <w:r w:rsidR="001F1390" w:rsidRPr="00933A8C">
              <w:rPr>
                <w:rFonts w:ascii="Trebuchet MS" w:eastAsia="Times New Roman" w:hAnsi="Trebuchet MS" w:cs="Times New Roman"/>
              </w:rPr>
              <w:t xml:space="preserve"> </w:t>
            </w:r>
            <w:r w:rsidRPr="00933A8C">
              <w:rPr>
                <w:rFonts w:ascii="Trebuchet MS" w:eastAsia="Times New Roman" w:hAnsi="Trebuchet MS" w:cs="Times New Roman"/>
              </w:rPr>
              <w:t xml:space="preserve">geeft </w:t>
            </w:r>
            <w:r>
              <w:rPr>
                <w:rFonts w:ascii="Trebuchet MS" w:eastAsia="Times New Roman" w:hAnsi="Trebuchet MS" w:cs="Times New Roman"/>
              </w:rPr>
              <w:t xml:space="preserve">ook aan dat meer interactie wenselijk is en wanneer het kan een fysieke bijeenkomst. </w:t>
            </w:r>
          </w:p>
          <w:p w:rsidR="00CD446F" w:rsidRPr="0009300B" w:rsidRDefault="00CD446F" w:rsidP="005136DA">
            <w:pPr>
              <w:rPr>
                <w:rFonts w:ascii="Trebuchet MS" w:eastAsia="Times New Roman" w:hAnsi="Trebuchet MS" w:cs="Times New Roman"/>
                <w:sz w:val="16"/>
                <w:szCs w:val="16"/>
              </w:rPr>
            </w:pPr>
          </w:p>
        </w:tc>
      </w:tr>
      <w:tr w:rsidR="00CD446F" w:rsidRPr="0009300B" w:rsidTr="00FA5581">
        <w:trPr>
          <w:trHeight w:val="151"/>
        </w:trPr>
        <w:tc>
          <w:tcPr>
            <w:tcW w:w="567" w:type="dxa"/>
            <w:tcBorders>
              <w:top w:val="nil"/>
              <w:left w:val="nil"/>
              <w:bottom w:val="nil"/>
              <w:right w:val="nil"/>
            </w:tcBorders>
            <w:shd w:val="clear" w:color="auto" w:fill="auto"/>
          </w:tcPr>
          <w:p w:rsidR="00CD446F" w:rsidRPr="0009300B" w:rsidRDefault="00CD446F">
            <w:pPr>
              <w:rPr>
                <w:rFonts w:ascii="Trebuchet MS" w:eastAsia="Times New Roman" w:hAnsi="Trebuchet MS" w:cs="Times New Roman"/>
              </w:rPr>
            </w:pPr>
            <w:r w:rsidRPr="0009300B">
              <w:rPr>
                <w:rFonts w:ascii="Trebuchet MS" w:eastAsia="Times New Roman" w:hAnsi="Trebuchet MS" w:cs="Times New Roman"/>
                <w:b/>
              </w:rPr>
              <w:lastRenderedPageBreak/>
              <w:t>9</w:t>
            </w:r>
            <w:r w:rsidR="005136DA">
              <w:rPr>
                <w:rFonts w:ascii="Trebuchet MS" w:eastAsia="Times New Roman" w:hAnsi="Trebuchet MS" w:cs="Times New Roman"/>
                <w:b/>
              </w:rPr>
              <w:t>a</w:t>
            </w:r>
          </w:p>
          <w:p w:rsidR="00CD446F" w:rsidRPr="0009300B" w:rsidRDefault="00CD446F">
            <w:pPr>
              <w:rPr>
                <w:rFonts w:ascii="Trebuchet MS" w:eastAsia="Times New Roman" w:hAnsi="Trebuchet MS" w:cs="Times New Roman"/>
                <w:sz w:val="16"/>
                <w:szCs w:val="16"/>
              </w:rPr>
            </w:pPr>
          </w:p>
        </w:tc>
        <w:tc>
          <w:tcPr>
            <w:tcW w:w="8015" w:type="dxa"/>
            <w:tcBorders>
              <w:top w:val="nil"/>
              <w:left w:val="nil"/>
              <w:bottom w:val="nil"/>
              <w:right w:val="nil"/>
            </w:tcBorders>
            <w:shd w:val="clear" w:color="auto" w:fill="auto"/>
            <w:noWrap/>
          </w:tcPr>
          <w:p w:rsidR="00FA5581" w:rsidRPr="00FA5581" w:rsidRDefault="005136DA" w:rsidP="00933A8C">
            <w:pPr>
              <w:spacing w:afterAutospacing="1" w:line="240" w:lineRule="auto"/>
              <w:rPr>
                <w:rFonts w:ascii="Trebuchet MS" w:eastAsia="Times New Roman" w:hAnsi="Trebuchet MS" w:cs="Times New Roman"/>
                <w:b/>
                <w:color w:val="2E74B5" w:themeColor="accent1" w:themeShade="BF"/>
              </w:rPr>
            </w:pPr>
            <w:r w:rsidRPr="005136DA">
              <w:rPr>
                <w:rFonts w:ascii="Trebuchet MS" w:eastAsia="Times New Roman" w:hAnsi="Trebuchet MS" w:cs="Times New Roman"/>
                <w:b/>
                <w:color w:val="2E74B5" w:themeColor="accent1" w:themeShade="BF"/>
              </w:rPr>
              <w:t xml:space="preserve">Deel 2 met bestuurlijk </w:t>
            </w:r>
            <w:r w:rsidR="00933A8C">
              <w:rPr>
                <w:rFonts w:ascii="Trebuchet MS" w:eastAsia="Times New Roman" w:hAnsi="Trebuchet MS" w:cs="Times New Roman"/>
                <w:b/>
                <w:color w:val="2E74B5" w:themeColor="accent1" w:themeShade="BF"/>
              </w:rPr>
              <w:t>Opdrachtgever</w:t>
            </w:r>
            <w:r w:rsidRPr="005136DA">
              <w:rPr>
                <w:rFonts w:ascii="Trebuchet MS" w:eastAsia="Times New Roman" w:hAnsi="Trebuchet MS" w:cs="Times New Roman"/>
                <w:b/>
                <w:color w:val="2E74B5" w:themeColor="accent1" w:themeShade="BF"/>
              </w:rPr>
              <w:t>s</w:t>
            </w:r>
          </w:p>
        </w:tc>
      </w:tr>
      <w:tr w:rsidR="00CD446F" w:rsidRPr="0009300B" w:rsidTr="00FA5581">
        <w:tc>
          <w:tcPr>
            <w:tcW w:w="567" w:type="dxa"/>
            <w:tcBorders>
              <w:top w:val="nil"/>
              <w:left w:val="nil"/>
              <w:bottom w:val="nil"/>
              <w:right w:val="nil"/>
            </w:tcBorders>
            <w:shd w:val="clear" w:color="auto" w:fill="auto"/>
          </w:tcPr>
          <w:p w:rsidR="00CD446F" w:rsidRPr="0009300B" w:rsidRDefault="00CD446F">
            <w:pPr>
              <w:rPr>
                <w:rFonts w:ascii="Trebuchet MS" w:eastAsia="Times New Roman" w:hAnsi="Trebuchet MS" w:cs="Times New Roman"/>
                <w:sz w:val="16"/>
                <w:szCs w:val="16"/>
              </w:rPr>
            </w:pPr>
          </w:p>
        </w:tc>
        <w:tc>
          <w:tcPr>
            <w:tcW w:w="8015" w:type="dxa"/>
            <w:tcBorders>
              <w:top w:val="nil"/>
              <w:left w:val="nil"/>
              <w:bottom w:val="nil"/>
              <w:right w:val="nil"/>
            </w:tcBorders>
            <w:shd w:val="clear" w:color="auto" w:fill="auto"/>
          </w:tcPr>
          <w:p w:rsidR="00CD446F" w:rsidRPr="0009300B" w:rsidRDefault="00CD446F" w:rsidP="005E2A76">
            <w:pPr>
              <w:rPr>
                <w:rFonts w:ascii="Trebuchet MS" w:eastAsia="Times New Roman" w:hAnsi="Trebuchet MS" w:cs="Times New Roman"/>
                <w:sz w:val="16"/>
                <w:szCs w:val="16"/>
              </w:rPr>
            </w:pPr>
          </w:p>
        </w:tc>
      </w:tr>
      <w:tr w:rsidR="00CD446F" w:rsidRPr="0009300B" w:rsidTr="005136DA">
        <w:tc>
          <w:tcPr>
            <w:tcW w:w="567" w:type="dxa"/>
            <w:tcBorders>
              <w:top w:val="nil"/>
              <w:left w:val="nil"/>
              <w:bottom w:val="nil"/>
              <w:right w:val="nil"/>
            </w:tcBorders>
            <w:shd w:val="clear" w:color="auto" w:fill="auto"/>
          </w:tcPr>
          <w:p w:rsidR="00CD446F" w:rsidRPr="0009300B" w:rsidRDefault="00CD446F">
            <w:pPr>
              <w:rPr>
                <w:rFonts w:ascii="Trebuchet MS" w:eastAsia="Times New Roman" w:hAnsi="Trebuchet MS" w:cs="Times New Roman"/>
              </w:rPr>
            </w:pPr>
            <w:r w:rsidRPr="0009300B">
              <w:rPr>
                <w:rFonts w:ascii="Trebuchet MS" w:eastAsia="Times New Roman" w:hAnsi="Trebuchet MS" w:cs="Times New Roman"/>
                <w:b/>
              </w:rPr>
              <w:t>10</w:t>
            </w:r>
          </w:p>
          <w:p w:rsidR="00CD446F" w:rsidRPr="0009300B" w:rsidRDefault="00CD446F">
            <w:pPr>
              <w:rPr>
                <w:rFonts w:ascii="Trebuchet MS" w:eastAsia="Times New Roman" w:hAnsi="Trebuchet MS" w:cs="Times New Roman"/>
                <w:sz w:val="16"/>
                <w:szCs w:val="16"/>
              </w:rPr>
            </w:pPr>
          </w:p>
        </w:tc>
        <w:tc>
          <w:tcPr>
            <w:tcW w:w="8015" w:type="dxa"/>
            <w:tcBorders>
              <w:top w:val="nil"/>
              <w:left w:val="nil"/>
              <w:bottom w:val="nil"/>
              <w:right w:val="nil"/>
            </w:tcBorders>
            <w:shd w:val="clear" w:color="auto" w:fill="auto"/>
          </w:tcPr>
          <w:p w:rsidR="00CD446F" w:rsidRPr="0009300B" w:rsidRDefault="00CD446F">
            <w:pPr>
              <w:rPr>
                <w:rFonts w:ascii="Trebuchet MS" w:eastAsia="Times New Roman" w:hAnsi="Trebuchet MS" w:cs="Times New Roman"/>
              </w:rPr>
            </w:pPr>
            <w:r w:rsidRPr="0009300B">
              <w:rPr>
                <w:rFonts w:ascii="Trebuchet MS" w:eastAsia="Times New Roman" w:hAnsi="Trebuchet MS" w:cs="Times New Roman"/>
                <w:b/>
              </w:rPr>
              <w:t>V</w:t>
            </w:r>
            <w:r w:rsidR="00A13D6D">
              <w:rPr>
                <w:rFonts w:ascii="Trebuchet MS" w:eastAsia="Times New Roman" w:hAnsi="Trebuchet MS" w:cs="Times New Roman"/>
                <w:b/>
              </w:rPr>
              <w:t>rijgeven concept regionale agenda</w:t>
            </w:r>
          </w:p>
          <w:p w:rsidR="00CD446F" w:rsidRPr="00076952" w:rsidRDefault="00F72F61" w:rsidP="00561708">
            <w:pPr>
              <w:rPr>
                <w:rFonts w:ascii="Trebuchet MS" w:eastAsia="Times New Roman" w:hAnsi="Trebuchet MS" w:cs="Times New Roman"/>
              </w:rPr>
            </w:pPr>
            <w:r w:rsidRPr="00076952">
              <w:rPr>
                <w:rFonts w:ascii="Trebuchet MS" w:eastAsia="Times New Roman" w:hAnsi="Trebuchet MS" w:cs="Times New Roman"/>
              </w:rPr>
              <w:t xml:space="preserve">De voorzitter merkt op dat er door het bureau, ambtenaren en bestuurders hard gewerkt is om dit resultaat gereed te hebben. </w:t>
            </w:r>
            <w:r w:rsidR="0081589C" w:rsidRPr="00076952">
              <w:rPr>
                <w:rFonts w:ascii="Trebuchet MS" w:eastAsia="Times New Roman" w:hAnsi="Trebuchet MS" w:cs="Times New Roman"/>
              </w:rPr>
              <w:t xml:space="preserve">Hij spreekt zijn waardering uit voor het resultaat. Het dagelijks bestuur beschouwt het resultaat voldoende om het aan te bieden aan de 18 gemeenten. </w:t>
            </w:r>
          </w:p>
          <w:p w:rsidR="00F72F61" w:rsidRPr="00076952" w:rsidRDefault="00F72F61" w:rsidP="00561708">
            <w:pPr>
              <w:rPr>
                <w:rFonts w:ascii="Trebuchet MS" w:eastAsia="Times New Roman" w:hAnsi="Trebuchet MS" w:cs="Times New Roman"/>
              </w:rPr>
            </w:pPr>
          </w:p>
          <w:p w:rsidR="00F72F61" w:rsidRPr="00076952" w:rsidRDefault="00F72F61" w:rsidP="00561708">
            <w:pPr>
              <w:rPr>
                <w:rFonts w:ascii="Trebuchet MS" w:eastAsia="Times New Roman" w:hAnsi="Trebuchet MS" w:cs="Times New Roman"/>
              </w:rPr>
            </w:pPr>
            <w:r w:rsidRPr="00076952">
              <w:rPr>
                <w:rFonts w:ascii="Trebuchet MS" w:eastAsia="Times New Roman" w:hAnsi="Trebuchet MS" w:cs="Times New Roman"/>
              </w:rPr>
              <w:t xml:space="preserve">Dhr. Hieltjes ondersteunt het advies vanuit de </w:t>
            </w:r>
            <w:r w:rsidR="0081589C" w:rsidRPr="00076952">
              <w:rPr>
                <w:rFonts w:ascii="Trebuchet MS" w:eastAsia="Times New Roman" w:hAnsi="Trebuchet MS" w:cs="Times New Roman"/>
              </w:rPr>
              <w:t>regioagendacommissie o</w:t>
            </w:r>
            <w:r w:rsidRPr="00076952">
              <w:rPr>
                <w:rFonts w:ascii="Trebuchet MS" w:eastAsia="Times New Roman" w:hAnsi="Trebuchet MS" w:cs="Times New Roman"/>
              </w:rPr>
              <w:t xml:space="preserve">m de reactietermijn te verlengen. Geeft ook aan om duidelijk te vermelden wat er van de gemeenten verwacht wordt. </w:t>
            </w:r>
            <w:r w:rsidR="0081589C" w:rsidRPr="00076952">
              <w:rPr>
                <w:rFonts w:ascii="Trebuchet MS" w:eastAsia="Times New Roman" w:hAnsi="Trebuchet MS" w:cs="Times New Roman"/>
              </w:rPr>
              <w:t>Waarbij het goed is om te vermelden wat er nog in 2021 aan financiën gevraagd wordt. De ambitie is hoog en w</w:t>
            </w:r>
            <w:r w:rsidRPr="00076952">
              <w:rPr>
                <w:rFonts w:ascii="Trebuchet MS" w:eastAsia="Times New Roman" w:hAnsi="Trebuchet MS" w:cs="Times New Roman"/>
              </w:rPr>
              <w:t>e vragen veel euro’s en is het echt realistisch om het zo weg te zetten? Kan duidelijker worden uitgelegd of de fte’s in het regiobureau geen dubbelingen hebben ten opzichte van de opgaven.</w:t>
            </w:r>
            <w:r w:rsidR="0081589C" w:rsidRPr="00076952">
              <w:rPr>
                <w:rFonts w:ascii="Trebuchet MS" w:eastAsia="Times New Roman" w:hAnsi="Trebuchet MS" w:cs="Times New Roman"/>
              </w:rPr>
              <w:t xml:space="preserve"> Reactie voorzitter; een aantal van die vragen moeten door de gemeenten zelf worden gesteld. </w:t>
            </w:r>
          </w:p>
          <w:p w:rsidR="00F72F61" w:rsidRPr="00076952" w:rsidRDefault="00F72F61" w:rsidP="00561708">
            <w:pPr>
              <w:rPr>
                <w:rFonts w:ascii="Trebuchet MS" w:eastAsia="Times New Roman" w:hAnsi="Trebuchet MS" w:cs="Times New Roman"/>
              </w:rPr>
            </w:pPr>
            <w:r w:rsidRPr="00076952">
              <w:rPr>
                <w:rFonts w:ascii="Trebuchet MS" w:eastAsia="Times New Roman" w:hAnsi="Trebuchet MS" w:cs="Times New Roman"/>
              </w:rPr>
              <w:t>Mw. Bergman vraagt of de monitor brede welvaart terugkomt in de opgaven</w:t>
            </w:r>
            <w:r w:rsidR="0081589C" w:rsidRPr="00076952">
              <w:rPr>
                <w:rFonts w:ascii="Trebuchet MS" w:eastAsia="Times New Roman" w:hAnsi="Trebuchet MS" w:cs="Times New Roman"/>
              </w:rPr>
              <w:t xml:space="preserve">. </w:t>
            </w:r>
          </w:p>
          <w:p w:rsidR="00F72F61" w:rsidRPr="00076952" w:rsidRDefault="00F72F61" w:rsidP="00561708">
            <w:pPr>
              <w:rPr>
                <w:rFonts w:ascii="Trebuchet MS" w:eastAsia="Times New Roman" w:hAnsi="Trebuchet MS" w:cs="Times New Roman"/>
              </w:rPr>
            </w:pPr>
            <w:r w:rsidRPr="00076952">
              <w:rPr>
                <w:rFonts w:ascii="Trebuchet MS" w:eastAsia="Times New Roman" w:hAnsi="Trebuchet MS" w:cs="Times New Roman"/>
              </w:rPr>
              <w:t xml:space="preserve">Mw. Weststeijn kan het maatschappelijk rendement helder worden vermeld in de opgaven? Waarmee de </w:t>
            </w:r>
            <w:r w:rsidR="0081589C" w:rsidRPr="00076952">
              <w:rPr>
                <w:rFonts w:ascii="Trebuchet MS" w:eastAsia="Times New Roman" w:hAnsi="Trebuchet MS" w:cs="Times New Roman"/>
              </w:rPr>
              <w:t xml:space="preserve">monitor </w:t>
            </w:r>
            <w:r w:rsidRPr="00076952">
              <w:rPr>
                <w:rFonts w:ascii="Trebuchet MS" w:eastAsia="Times New Roman" w:hAnsi="Trebuchet MS" w:cs="Times New Roman"/>
              </w:rPr>
              <w:t>brede welvaart</w:t>
            </w:r>
            <w:r w:rsidR="0081589C" w:rsidRPr="00076952">
              <w:rPr>
                <w:rFonts w:ascii="Trebuchet MS" w:eastAsia="Times New Roman" w:hAnsi="Trebuchet MS" w:cs="Times New Roman"/>
              </w:rPr>
              <w:t xml:space="preserve"> sterker terugkomt. </w:t>
            </w:r>
            <w:r w:rsidRPr="00076952">
              <w:rPr>
                <w:rFonts w:ascii="Trebuchet MS" w:eastAsia="Times New Roman" w:hAnsi="Trebuchet MS" w:cs="Times New Roman"/>
              </w:rPr>
              <w:t xml:space="preserve"> </w:t>
            </w:r>
          </w:p>
          <w:p w:rsidR="00F72F61" w:rsidRPr="00076952" w:rsidRDefault="00F72F61" w:rsidP="00561708">
            <w:pPr>
              <w:rPr>
                <w:rFonts w:ascii="Trebuchet MS" w:eastAsia="Times New Roman" w:hAnsi="Trebuchet MS" w:cs="Times New Roman"/>
                <w:color w:val="FF0000"/>
              </w:rPr>
            </w:pPr>
            <w:r w:rsidRPr="00076952">
              <w:rPr>
                <w:rFonts w:ascii="Trebuchet MS" w:eastAsia="Times New Roman" w:hAnsi="Trebuchet MS" w:cs="Times New Roman"/>
              </w:rPr>
              <w:t>Mw</w:t>
            </w:r>
            <w:r w:rsidR="0081589C" w:rsidRPr="00076952">
              <w:rPr>
                <w:rFonts w:ascii="Trebuchet MS" w:eastAsia="Times New Roman" w:hAnsi="Trebuchet MS" w:cs="Times New Roman"/>
              </w:rPr>
              <w:t>.</w:t>
            </w:r>
            <w:r w:rsidRPr="00076952">
              <w:rPr>
                <w:rFonts w:ascii="Trebuchet MS" w:eastAsia="Times New Roman" w:hAnsi="Trebuchet MS" w:cs="Times New Roman"/>
              </w:rPr>
              <w:t xml:space="preserve"> Mittendorf</w:t>
            </w:r>
            <w:r w:rsidR="0081589C" w:rsidRPr="00076952">
              <w:rPr>
                <w:rFonts w:ascii="Trebuchet MS" w:eastAsia="Times New Roman" w:hAnsi="Trebuchet MS" w:cs="Times New Roman"/>
              </w:rPr>
              <w:t>f</w:t>
            </w:r>
            <w:r w:rsidRPr="00076952">
              <w:rPr>
                <w:rFonts w:ascii="Trebuchet MS" w:eastAsia="Times New Roman" w:hAnsi="Trebuchet MS" w:cs="Times New Roman"/>
              </w:rPr>
              <w:t xml:space="preserve"> merkt op dat het er fantastisch uit ziet. Er is wel een hoog ambitieniveau, maar hoe gaan we om met de terugval opties? </w:t>
            </w:r>
            <w:r w:rsidR="0081589C" w:rsidRPr="00076952">
              <w:rPr>
                <w:rFonts w:ascii="Trebuchet MS" w:eastAsia="Times New Roman" w:hAnsi="Trebuchet MS" w:cs="Times New Roman"/>
              </w:rPr>
              <w:t>Wat als een aantal gemeenten moet afhaken?</w:t>
            </w:r>
          </w:p>
          <w:p w:rsidR="00F72F61" w:rsidRPr="00076952" w:rsidRDefault="00F72F61" w:rsidP="00561708">
            <w:pPr>
              <w:rPr>
                <w:rFonts w:ascii="Trebuchet MS" w:eastAsia="Times New Roman" w:hAnsi="Trebuchet MS" w:cs="Times New Roman"/>
              </w:rPr>
            </w:pPr>
            <w:r w:rsidRPr="00076952">
              <w:rPr>
                <w:rFonts w:ascii="Trebuchet MS" w:eastAsia="Times New Roman" w:hAnsi="Trebuchet MS" w:cs="Times New Roman"/>
              </w:rPr>
              <w:t>Dhr</w:t>
            </w:r>
            <w:r w:rsidR="00D23112" w:rsidRPr="00076952">
              <w:rPr>
                <w:rFonts w:ascii="Trebuchet MS" w:eastAsia="Times New Roman" w:hAnsi="Trebuchet MS" w:cs="Times New Roman"/>
              </w:rPr>
              <w:t>.</w:t>
            </w:r>
            <w:r w:rsidRPr="00076952">
              <w:rPr>
                <w:rFonts w:ascii="Trebuchet MS" w:eastAsia="Times New Roman" w:hAnsi="Trebuchet MS" w:cs="Times New Roman"/>
              </w:rPr>
              <w:t xml:space="preserve"> van Riswijk; hoe houden we verbinding tussen de verschillende opgaven als geheel als het over regionale onderwerpen</w:t>
            </w:r>
            <w:r w:rsidR="0081589C" w:rsidRPr="00076952">
              <w:rPr>
                <w:rFonts w:ascii="Trebuchet MS" w:eastAsia="Times New Roman" w:hAnsi="Trebuchet MS" w:cs="Times New Roman"/>
              </w:rPr>
              <w:t xml:space="preserve"> gaat? Kan er een prioritering aan worden gehangen?</w:t>
            </w:r>
            <w:r w:rsidRPr="00076952">
              <w:rPr>
                <w:rFonts w:ascii="Trebuchet MS" w:eastAsia="Times New Roman" w:hAnsi="Trebuchet MS" w:cs="Times New Roman"/>
              </w:rPr>
              <w:t xml:space="preserve"> </w:t>
            </w:r>
          </w:p>
          <w:p w:rsidR="003B6207" w:rsidRPr="00076952" w:rsidRDefault="003B6207" w:rsidP="00561708">
            <w:pPr>
              <w:rPr>
                <w:rFonts w:ascii="Trebuchet MS" w:eastAsia="Times New Roman" w:hAnsi="Trebuchet MS" w:cs="Times New Roman"/>
              </w:rPr>
            </w:pPr>
            <w:r w:rsidRPr="00076952">
              <w:rPr>
                <w:rFonts w:ascii="Trebuchet MS" w:eastAsia="Times New Roman" w:hAnsi="Trebuchet MS" w:cs="Times New Roman"/>
              </w:rPr>
              <w:t>Mw</w:t>
            </w:r>
            <w:r w:rsidR="00D23112" w:rsidRPr="00076952">
              <w:rPr>
                <w:rFonts w:ascii="Trebuchet MS" w:eastAsia="Times New Roman" w:hAnsi="Trebuchet MS" w:cs="Times New Roman"/>
              </w:rPr>
              <w:t>.</w:t>
            </w:r>
            <w:r w:rsidRPr="00076952">
              <w:rPr>
                <w:rFonts w:ascii="Trebuchet MS" w:eastAsia="Times New Roman" w:hAnsi="Trebuchet MS" w:cs="Times New Roman"/>
              </w:rPr>
              <w:t xml:space="preserve"> Schaap; verzoekt ook om </w:t>
            </w:r>
            <w:r w:rsidRPr="00933A8C">
              <w:rPr>
                <w:rFonts w:ascii="Trebuchet MS" w:eastAsia="Times New Roman" w:hAnsi="Trebuchet MS" w:cs="Times New Roman"/>
              </w:rPr>
              <w:t xml:space="preserve">de </w:t>
            </w:r>
            <w:r w:rsidR="001F1390" w:rsidRPr="00933A8C">
              <w:rPr>
                <w:rFonts w:ascii="Trebuchet MS" w:eastAsia="Times New Roman" w:hAnsi="Trebuchet MS" w:cs="Times New Roman"/>
              </w:rPr>
              <w:t>reactie</w:t>
            </w:r>
            <w:r w:rsidRPr="00933A8C">
              <w:rPr>
                <w:rFonts w:ascii="Trebuchet MS" w:eastAsia="Times New Roman" w:hAnsi="Trebuchet MS" w:cs="Times New Roman"/>
              </w:rPr>
              <w:t xml:space="preserve">termijn naar </w:t>
            </w:r>
            <w:r w:rsidRPr="00076952">
              <w:rPr>
                <w:rFonts w:ascii="Trebuchet MS" w:eastAsia="Times New Roman" w:hAnsi="Trebuchet MS" w:cs="Times New Roman"/>
              </w:rPr>
              <w:t>e</w:t>
            </w:r>
            <w:r w:rsidR="001F1390">
              <w:rPr>
                <w:rFonts w:ascii="Trebuchet MS" w:eastAsia="Times New Roman" w:hAnsi="Trebuchet MS" w:cs="Times New Roman"/>
              </w:rPr>
              <w:t>en later moment op te schorten.</w:t>
            </w:r>
            <w:r w:rsidR="001F1390" w:rsidRPr="001F1390">
              <w:rPr>
                <w:rFonts w:ascii="Trebuchet MS" w:eastAsia="Times New Roman" w:hAnsi="Trebuchet MS" w:cs="Times New Roman"/>
                <w:color w:val="538135" w:themeColor="accent6" w:themeShade="BF"/>
              </w:rPr>
              <w:t xml:space="preserve"> </w:t>
            </w:r>
            <w:r w:rsidRPr="00076952">
              <w:rPr>
                <w:rFonts w:ascii="Trebuchet MS" w:eastAsia="Times New Roman" w:hAnsi="Trebuchet MS" w:cs="Times New Roman"/>
              </w:rPr>
              <w:t>Merkt ook op dat er hard gewerkt is en er een mooi resultaat ligt. Ze spreekt haar zorg uit over de kosten en mogelijke deelname vanuit de gemeenten.</w:t>
            </w:r>
            <w:r w:rsidR="00D23112" w:rsidRPr="00076952">
              <w:rPr>
                <w:rFonts w:ascii="Trebuchet MS" w:eastAsia="Times New Roman" w:hAnsi="Trebuchet MS" w:cs="Times New Roman"/>
              </w:rPr>
              <w:t xml:space="preserve"> </w:t>
            </w:r>
          </w:p>
          <w:p w:rsidR="003B6207" w:rsidRPr="00076952" w:rsidRDefault="003B6207" w:rsidP="00561708">
            <w:pPr>
              <w:rPr>
                <w:rFonts w:ascii="Trebuchet MS" w:eastAsia="Times New Roman" w:hAnsi="Trebuchet MS" w:cs="Times New Roman"/>
              </w:rPr>
            </w:pPr>
            <w:r w:rsidRPr="00076952">
              <w:rPr>
                <w:rFonts w:ascii="Trebuchet MS" w:eastAsia="Times New Roman" w:hAnsi="Trebuchet MS" w:cs="Times New Roman"/>
              </w:rPr>
              <w:t>Mw</w:t>
            </w:r>
            <w:r w:rsidR="00D23112" w:rsidRPr="00076952">
              <w:rPr>
                <w:rFonts w:ascii="Trebuchet MS" w:eastAsia="Times New Roman" w:hAnsi="Trebuchet MS" w:cs="Times New Roman"/>
              </w:rPr>
              <w:t>.</w:t>
            </w:r>
            <w:r w:rsidRPr="00076952">
              <w:rPr>
                <w:rFonts w:ascii="Trebuchet MS" w:eastAsia="Times New Roman" w:hAnsi="Trebuchet MS" w:cs="Times New Roman"/>
              </w:rPr>
              <w:t xml:space="preserve"> Witjes; </w:t>
            </w:r>
            <w:r w:rsidR="007B3E6D">
              <w:rPr>
                <w:rFonts w:ascii="Trebuchet MS" w:eastAsia="Times New Roman" w:hAnsi="Trebuchet MS" w:cs="Times New Roman"/>
              </w:rPr>
              <w:t xml:space="preserve">sluit aan op de zorgen over kosten en deelname van de 18 gemeenten, </w:t>
            </w:r>
            <w:r w:rsidRPr="00076952">
              <w:rPr>
                <w:rFonts w:ascii="Trebuchet MS" w:eastAsia="Times New Roman" w:hAnsi="Trebuchet MS" w:cs="Times New Roman"/>
              </w:rPr>
              <w:t>spreekt complimenten uit over het resultaat en benadrukt dat we trots mogen zijn wat er nu ligt. De opgaven zijn nu voor 1 jaar benoemd. Het is goed om dit helder te benoemen.</w:t>
            </w:r>
            <w:r w:rsidR="00D23112" w:rsidRPr="00076952">
              <w:rPr>
                <w:rFonts w:ascii="Trebuchet MS" w:eastAsia="Times New Roman" w:hAnsi="Trebuchet MS" w:cs="Times New Roman"/>
              </w:rPr>
              <w:t xml:space="preserve"> Er zijn regels van toetreden en uittreden bij het voorbeeld van een opgaveovereenkomst vermeld. Die zijn niet van toepassing bij het inschrijven voor 1 jaar, maar wanneer op de opgaven voor langere tijd wordt ingeschreven dan gaan die wel gelden. </w:t>
            </w:r>
          </w:p>
          <w:p w:rsidR="00933A8C" w:rsidRDefault="003B6207" w:rsidP="00561708">
            <w:pPr>
              <w:rPr>
                <w:rFonts w:ascii="Trebuchet MS" w:eastAsia="Times New Roman" w:hAnsi="Trebuchet MS" w:cs="Times New Roman"/>
              </w:rPr>
            </w:pPr>
            <w:r w:rsidRPr="00076952">
              <w:rPr>
                <w:rFonts w:ascii="Trebuchet MS" w:eastAsia="Times New Roman" w:hAnsi="Trebuchet MS" w:cs="Times New Roman"/>
              </w:rPr>
              <w:t>Dhr</w:t>
            </w:r>
            <w:r w:rsidR="00D23112" w:rsidRPr="00076952">
              <w:rPr>
                <w:rFonts w:ascii="Trebuchet MS" w:eastAsia="Times New Roman" w:hAnsi="Trebuchet MS" w:cs="Times New Roman"/>
              </w:rPr>
              <w:t>.</w:t>
            </w:r>
            <w:r w:rsidRPr="00076952">
              <w:rPr>
                <w:rFonts w:ascii="Trebuchet MS" w:eastAsia="Times New Roman" w:hAnsi="Trebuchet MS" w:cs="Times New Roman"/>
              </w:rPr>
              <w:t xml:space="preserve"> van Eert; </w:t>
            </w:r>
            <w:r w:rsidR="00D23112" w:rsidRPr="00076952">
              <w:rPr>
                <w:rFonts w:ascii="Trebuchet MS" w:eastAsia="Times New Roman" w:hAnsi="Trebuchet MS" w:cs="Times New Roman"/>
              </w:rPr>
              <w:t xml:space="preserve">klopt het dat de komende maanden alleen een consultatie of sondering plaatsvindt bij de raden om te bekijken of de regionale agenda voldoende aansluiting vindt? </w:t>
            </w:r>
            <w:r w:rsidR="00757AF0">
              <w:rPr>
                <w:rFonts w:ascii="Trebuchet MS" w:eastAsia="Times New Roman" w:hAnsi="Trebuchet MS" w:cs="Times New Roman"/>
              </w:rPr>
              <w:t>Daarnaast heb ik b</w:t>
            </w:r>
            <w:r w:rsidR="00D23112" w:rsidRPr="00076952">
              <w:rPr>
                <w:rFonts w:ascii="Trebuchet MS" w:eastAsia="Times New Roman" w:hAnsi="Trebuchet MS" w:cs="Times New Roman"/>
              </w:rPr>
              <w:t xml:space="preserve">ij de directeur van The Economic Board geïnformeerd naar </w:t>
            </w:r>
            <w:r w:rsidR="00D23112" w:rsidRPr="00076952">
              <w:rPr>
                <w:rFonts w:ascii="Trebuchet MS" w:eastAsia="Times New Roman" w:hAnsi="Trebuchet MS" w:cs="Times New Roman"/>
              </w:rPr>
              <w:lastRenderedPageBreak/>
              <w:t>de presentatie van de Rabobank van een soort benchmark naar het beeld van onze regio. Die presentatie mag gedeeld worden en kan als hulpmiddel dienen</w:t>
            </w:r>
            <w:r w:rsidR="00757AF0">
              <w:rPr>
                <w:rFonts w:ascii="Trebuchet MS" w:eastAsia="Times New Roman" w:hAnsi="Trebuchet MS" w:cs="Times New Roman"/>
              </w:rPr>
              <w:t xml:space="preserve"> bij het informeren van uw raden</w:t>
            </w:r>
            <w:r w:rsidR="00D23112" w:rsidRPr="00076952">
              <w:rPr>
                <w:rFonts w:ascii="Trebuchet MS" w:eastAsia="Times New Roman" w:hAnsi="Trebuchet MS" w:cs="Times New Roman"/>
              </w:rPr>
              <w:t xml:space="preserve">. </w:t>
            </w:r>
            <w:r w:rsidRPr="00076952">
              <w:rPr>
                <w:rFonts w:ascii="Trebuchet MS" w:eastAsia="Times New Roman" w:hAnsi="Trebuchet MS" w:cs="Times New Roman"/>
              </w:rPr>
              <w:t xml:space="preserve"> </w:t>
            </w:r>
          </w:p>
          <w:p w:rsidR="003B6207" w:rsidRPr="00076952" w:rsidRDefault="003B6207" w:rsidP="00561708">
            <w:pPr>
              <w:rPr>
                <w:rFonts w:ascii="Trebuchet MS" w:eastAsia="Times New Roman" w:hAnsi="Trebuchet MS" w:cs="Times New Roman"/>
              </w:rPr>
            </w:pPr>
            <w:r w:rsidRPr="00933A8C">
              <w:rPr>
                <w:rFonts w:ascii="Trebuchet MS" w:eastAsia="Times New Roman" w:hAnsi="Trebuchet MS" w:cs="Times New Roman"/>
              </w:rPr>
              <w:t>Mw</w:t>
            </w:r>
            <w:r w:rsidR="00933A8C" w:rsidRPr="00933A8C">
              <w:rPr>
                <w:rFonts w:ascii="Trebuchet MS" w:eastAsia="Times New Roman" w:hAnsi="Trebuchet MS" w:cs="Times New Roman"/>
              </w:rPr>
              <w:t xml:space="preserve">. </w:t>
            </w:r>
            <w:r w:rsidRPr="00933A8C">
              <w:rPr>
                <w:rFonts w:ascii="Trebuchet MS" w:eastAsia="Times New Roman" w:hAnsi="Trebuchet MS" w:cs="Times New Roman"/>
              </w:rPr>
              <w:t>Hoytink</w:t>
            </w:r>
            <w:r w:rsidR="00933A8C" w:rsidRPr="00933A8C">
              <w:rPr>
                <w:rFonts w:ascii="Trebuchet MS" w:eastAsia="Times New Roman" w:hAnsi="Trebuchet MS" w:cs="Times New Roman"/>
              </w:rPr>
              <w:t>-Roubos</w:t>
            </w:r>
            <w:r w:rsidRPr="00933A8C">
              <w:rPr>
                <w:rFonts w:ascii="Trebuchet MS" w:eastAsia="Times New Roman" w:hAnsi="Trebuchet MS" w:cs="Times New Roman"/>
              </w:rPr>
              <w:t xml:space="preserve">; verzoekt </w:t>
            </w:r>
            <w:r w:rsidRPr="00076952">
              <w:rPr>
                <w:rFonts w:ascii="Trebuchet MS" w:eastAsia="Times New Roman" w:hAnsi="Trebuchet MS" w:cs="Times New Roman"/>
              </w:rPr>
              <w:t xml:space="preserve">om </w:t>
            </w:r>
            <w:r w:rsidR="00757AF0">
              <w:rPr>
                <w:rFonts w:ascii="Trebuchet MS" w:eastAsia="Times New Roman" w:hAnsi="Trebuchet MS" w:cs="Times New Roman"/>
              </w:rPr>
              <w:t xml:space="preserve">het </w:t>
            </w:r>
            <w:r w:rsidRPr="00076952">
              <w:rPr>
                <w:rFonts w:ascii="Trebuchet MS" w:eastAsia="Times New Roman" w:hAnsi="Trebuchet MS" w:cs="Times New Roman"/>
              </w:rPr>
              <w:t xml:space="preserve">verlengen </w:t>
            </w:r>
            <w:r w:rsidR="00757AF0">
              <w:rPr>
                <w:rFonts w:ascii="Trebuchet MS" w:eastAsia="Times New Roman" w:hAnsi="Trebuchet MS" w:cs="Times New Roman"/>
              </w:rPr>
              <w:t xml:space="preserve">van de </w:t>
            </w:r>
            <w:r w:rsidRPr="00076952">
              <w:rPr>
                <w:rFonts w:ascii="Trebuchet MS" w:eastAsia="Times New Roman" w:hAnsi="Trebuchet MS" w:cs="Times New Roman"/>
              </w:rPr>
              <w:t>reactietermijn en benoemt</w:t>
            </w:r>
            <w:r w:rsidR="00D23112" w:rsidRPr="00076952">
              <w:rPr>
                <w:rFonts w:ascii="Trebuchet MS" w:eastAsia="Times New Roman" w:hAnsi="Trebuchet MS" w:cs="Times New Roman"/>
              </w:rPr>
              <w:t xml:space="preserve"> haar zorg over financiële prioriteiten bij de regionale agenda. </w:t>
            </w:r>
          </w:p>
          <w:p w:rsidR="003B6207" w:rsidRPr="00076952" w:rsidRDefault="003B6207" w:rsidP="00561708">
            <w:pPr>
              <w:rPr>
                <w:rFonts w:ascii="Trebuchet MS" w:eastAsia="Times New Roman" w:hAnsi="Trebuchet MS" w:cs="Times New Roman"/>
              </w:rPr>
            </w:pPr>
            <w:r w:rsidRPr="00076952">
              <w:rPr>
                <w:rFonts w:ascii="Trebuchet MS" w:eastAsia="Times New Roman" w:hAnsi="Trebuchet MS" w:cs="Times New Roman"/>
              </w:rPr>
              <w:t>Dhr. Gradisen; com</w:t>
            </w:r>
            <w:r w:rsidR="007C3C61" w:rsidRPr="00076952">
              <w:rPr>
                <w:rFonts w:ascii="Trebuchet MS" w:eastAsia="Times New Roman" w:hAnsi="Trebuchet MS" w:cs="Times New Roman"/>
              </w:rPr>
              <w:t>p</w:t>
            </w:r>
            <w:r w:rsidRPr="00076952">
              <w:rPr>
                <w:rFonts w:ascii="Trebuchet MS" w:eastAsia="Times New Roman" w:hAnsi="Trebuchet MS" w:cs="Times New Roman"/>
              </w:rPr>
              <w:t>limenten voor wat er nu ligt. Geeft aan dat</w:t>
            </w:r>
            <w:r w:rsidR="007C3C61" w:rsidRPr="00076952">
              <w:rPr>
                <w:rFonts w:ascii="Trebuchet MS" w:eastAsia="Times New Roman" w:hAnsi="Trebuchet MS" w:cs="Times New Roman"/>
              </w:rPr>
              <w:t xml:space="preserve"> er een afweging moet worden gemaakt over deelname in zijn gemeente gezien de geografische ligging in twee regio’s en bijbehorende kosten.</w:t>
            </w:r>
          </w:p>
          <w:p w:rsidR="003B6207" w:rsidRPr="00076952" w:rsidRDefault="003B6207" w:rsidP="00561708">
            <w:pPr>
              <w:rPr>
                <w:rFonts w:ascii="Trebuchet MS" w:eastAsia="Times New Roman" w:hAnsi="Trebuchet MS" w:cs="Times New Roman"/>
              </w:rPr>
            </w:pPr>
          </w:p>
          <w:p w:rsidR="003B6207" w:rsidRPr="00076952" w:rsidRDefault="003B6207" w:rsidP="00561708">
            <w:pPr>
              <w:rPr>
                <w:rFonts w:ascii="Trebuchet MS" w:eastAsia="Times New Roman" w:hAnsi="Trebuchet MS" w:cs="Times New Roman"/>
              </w:rPr>
            </w:pPr>
            <w:r w:rsidRPr="00076952">
              <w:rPr>
                <w:rFonts w:ascii="Trebuchet MS" w:eastAsia="Times New Roman" w:hAnsi="Trebuchet MS" w:cs="Times New Roman"/>
              </w:rPr>
              <w:t>Dhr</w:t>
            </w:r>
            <w:r w:rsidR="007C3C61" w:rsidRPr="00076952">
              <w:rPr>
                <w:rFonts w:ascii="Trebuchet MS" w:eastAsia="Times New Roman" w:hAnsi="Trebuchet MS" w:cs="Times New Roman"/>
              </w:rPr>
              <w:t>.</w:t>
            </w:r>
            <w:r w:rsidRPr="00076952">
              <w:rPr>
                <w:rFonts w:ascii="Trebuchet MS" w:eastAsia="Times New Roman" w:hAnsi="Trebuchet MS" w:cs="Times New Roman"/>
              </w:rPr>
              <w:t xml:space="preserve"> van Dellen;</w:t>
            </w:r>
            <w:r w:rsidR="007C3C61" w:rsidRPr="00076952">
              <w:rPr>
                <w:rFonts w:ascii="Trebuchet MS" w:eastAsia="Times New Roman" w:hAnsi="Trebuchet MS" w:cs="Times New Roman"/>
              </w:rPr>
              <w:t xml:space="preserve"> de effecten op brede welvaart worden</w:t>
            </w:r>
            <w:r w:rsidRPr="00076952">
              <w:rPr>
                <w:rFonts w:ascii="Trebuchet MS" w:eastAsia="Times New Roman" w:hAnsi="Trebuchet MS" w:cs="Times New Roman"/>
              </w:rPr>
              <w:t xml:space="preserve"> wel degelijk getoetst</w:t>
            </w:r>
            <w:r w:rsidR="007C3C61" w:rsidRPr="00076952">
              <w:rPr>
                <w:rFonts w:ascii="Trebuchet MS" w:eastAsia="Times New Roman" w:hAnsi="Trebuchet MS" w:cs="Times New Roman"/>
              </w:rPr>
              <w:t xml:space="preserve"> binnen de verschillende opgaven</w:t>
            </w:r>
            <w:r w:rsidRPr="00076952">
              <w:rPr>
                <w:rFonts w:ascii="Trebuchet MS" w:eastAsia="Times New Roman" w:hAnsi="Trebuchet MS" w:cs="Times New Roman"/>
              </w:rPr>
              <w:t>, maar bij het inkorten is deze tekst weggevallen.</w:t>
            </w:r>
            <w:r w:rsidR="007C3C61" w:rsidRPr="00076952">
              <w:rPr>
                <w:rFonts w:ascii="Trebuchet MS" w:eastAsia="Times New Roman" w:hAnsi="Trebuchet MS" w:cs="Times New Roman"/>
              </w:rPr>
              <w:t xml:space="preserve">  </w:t>
            </w:r>
            <w:r w:rsidRPr="00076952">
              <w:rPr>
                <w:rFonts w:ascii="Trebuchet MS" w:eastAsia="Times New Roman" w:hAnsi="Trebuchet MS" w:cs="Times New Roman"/>
              </w:rPr>
              <w:t xml:space="preserve"> </w:t>
            </w:r>
          </w:p>
          <w:p w:rsidR="003B6207" w:rsidRPr="00076952" w:rsidRDefault="003B6207" w:rsidP="00561708">
            <w:pPr>
              <w:rPr>
                <w:rFonts w:ascii="Trebuchet MS" w:eastAsia="Times New Roman" w:hAnsi="Trebuchet MS" w:cs="Times New Roman"/>
              </w:rPr>
            </w:pPr>
            <w:r w:rsidRPr="00076952">
              <w:rPr>
                <w:rFonts w:ascii="Trebuchet MS" w:eastAsia="Times New Roman" w:hAnsi="Trebuchet MS" w:cs="Times New Roman"/>
              </w:rPr>
              <w:t xml:space="preserve">Mw. Tiemens; voor wat betreft brede welvaart heeft </w:t>
            </w:r>
            <w:r w:rsidR="00076952">
              <w:rPr>
                <w:rFonts w:ascii="Trebuchet MS" w:eastAsia="Times New Roman" w:hAnsi="Trebuchet MS" w:cs="Times New Roman"/>
              </w:rPr>
              <w:t xml:space="preserve">bijvoorbeeld </w:t>
            </w:r>
            <w:r w:rsidRPr="00076952">
              <w:rPr>
                <w:rFonts w:ascii="Trebuchet MS" w:eastAsia="Times New Roman" w:hAnsi="Trebuchet MS" w:cs="Times New Roman"/>
              </w:rPr>
              <w:t>de A12 invloed op alle gemeenten</w:t>
            </w:r>
            <w:r w:rsidR="00194335" w:rsidRPr="00076952">
              <w:rPr>
                <w:rFonts w:ascii="Trebuchet MS" w:eastAsia="Times New Roman" w:hAnsi="Trebuchet MS" w:cs="Times New Roman"/>
              </w:rPr>
              <w:t>, ze is graa</w:t>
            </w:r>
            <w:r w:rsidRPr="00076952">
              <w:rPr>
                <w:rFonts w:ascii="Trebuchet MS" w:eastAsia="Times New Roman" w:hAnsi="Trebuchet MS" w:cs="Times New Roman"/>
              </w:rPr>
              <w:t xml:space="preserve">g bereid om als bestuurlijk </w:t>
            </w:r>
            <w:r w:rsidR="00933A8C">
              <w:rPr>
                <w:rFonts w:ascii="Trebuchet MS" w:eastAsia="Times New Roman" w:hAnsi="Trebuchet MS" w:cs="Times New Roman"/>
              </w:rPr>
              <w:t>Opdrachtgeve</w:t>
            </w:r>
            <w:r w:rsidRPr="00076952">
              <w:rPr>
                <w:rFonts w:ascii="Trebuchet MS" w:eastAsia="Times New Roman" w:hAnsi="Trebuchet MS" w:cs="Times New Roman"/>
              </w:rPr>
              <w:t xml:space="preserve">r </w:t>
            </w:r>
            <w:r w:rsidR="00194335" w:rsidRPr="00076952">
              <w:rPr>
                <w:rFonts w:ascii="Trebuchet MS" w:eastAsia="Times New Roman" w:hAnsi="Trebuchet MS" w:cs="Times New Roman"/>
              </w:rPr>
              <w:t>een nadere toelichting te geven</w:t>
            </w:r>
            <w:r w:rsidR="007C3C61" w:rsidRPr="00076952">
              <w:rPr>
                <w:rFonts w:ascii="Trebuchet MS" w:eastAsia="Times New Roman" w:hAnsi="Trebuchet MS" w:cs="Times New Roman"/>
              </w:rPr>
              <w:t xml:space="preserve"> in de gemeenten die daar behoefte aan hebben. </w:t>
            </w:r>
          </w:p>
          <w:p w:rsidR="00194335" w:rsidRPr="00076952" w:rsidRDefault="00194335" w:rsidP="00561708">
            <w:pPr>
              <w:rPr>
                <w:rFonts w:ascii="Trebuchet MS" w:eastAsia="Times New Roman" w:hAnsi="Trebuchet MS" w:cs="Times New Roman"/>
              </w:rPr>
            </w:pPr>
            <w:r w:rsidRPr="00076952">
              <w:rPr>
                <w:rFonts w:ascii="Trebuchet MS" w:eastAsia="Times New Roman" w:hAnsi="Trebuchet MS" w:cs="Times New Roman"/>
              </w:rPr>
              <w:t>Dhr</w:t>
            </w:r>
            <w:r w:rsidR="007C3C61" w:rsidRPr="00076952">
              <w:rPr>
                <w:rFonts w:ascii="Trebuchet MS" w:eastAsia="Times New Roman" w:hAnsi="Trebuchet MS" w:cs="Times New Roman"/>
              </w:rPr>
              <w:t>.</w:t>
            </w:r>
            <w:r w:rsidRPr="00076952">
              <w:rPr>
                <w:rFonts w:ascii="Trebuchet MS" w:eastAsia="Times New Roman" w:hAnsi="Trebuchet MS" w:cs="Times New Roman"/>
              </w:rPr>
              <w:t xml:space="preserve"> Joustra; geeft aan dat het mogelijk is om de vergadering </w:t>
            </w:r>
            <w:r w:rsidR="007C3C61" w:rsidRPr="00076952">
              <w:rPr>
                <w:rFonts w:ascii="Trebuchet MS" w:eastAsia="Times New Roman" w:hAnsi="Trebuchet MS" w:cs="Times New Roman"/>
              </w:rPr>
              <w:t xml:space="preserve">van het algemeen bestuur </w:t>
            </w:r>
            <w:r w:rsidRPr="00076952">
              <w:rPr>
                <w:rFonts w:ascii="Trebuchet MS" w:eastAsia="Times New Roman" w:hAnsi="Trebuchet MS" w:cs="Times New Roman"/>
              </w:rPr>
              <w:t xml:space="preserve">te verzetten naar 7 juli. </w:t>
            </w:r>
          </w:p>
          <w:p w:rsidR="00194335" w:rsidRPr="00076952" w:rsidRDefault="00194335" w:rsidP="00561708">
            <w:pPr>
              <w:rPr>
                <w:rFonts w:ascii="Trebuchet MS" w:eastAsia="Times New Roman" w:hAnsi="Trebuchet MS" w:cs="Times New Roman"/>
              </w:rPr>
            </w:pPr>
            <w:r w:rsidRPr="00076952">
              <w:rPr>
                <w:rFonts w:ascii="Trebuchet MS" w:eastAsia="Times New Roman" w:hAnsi="Trebuchet MS" w:cs="Times New Roman"/>
              </w:rPr>
              <w:t xml:space="preserve">De voorzitter </w:t>
            </w:r>
            <w:r w:rsidR="007C3C61" w:rsidRPr="00076952">
              <w:rPr>
                <w:rFonts w:ascii="Trebuchet MS" w:eastAsia="Times New Roman" w:hAnsi="Trebuchet MS" w:cs="Times New Roman"/>
              </w:rPr>
              <w:t xml:space="preserve">benoemt dat de gemeenschappelijke regelingen veelal een reactietermijn van twee maanden hanteren. Deze regeling wijkt daar niet van af. Voor volgend jaar spreekt de voorzitter de verwachting uit dat de termijn haalbaar zal zijn. </w:t>
            </w:r>
            <w:r w:rsidR="00874871" w:rsidRPr="00076952">
              <w:rPr>
                <w:rFonts w:ascii="Trebuchet MS" w:eastAsia="Times New Roman" w:hAnsi="Trebuchet MS" w:cs="Times New Roman"/>
              </w:rPr>
              <w:t xml:space="preserve">Dhr. Joustra; Er is gevraagd naar meer inzicht in de financiën voor 2021. Bedoeling is om dat in beeld te brengen en met één gezamenlijk verzoek naar de gemeenten te gaan. Er wordt zo veel mogelijk een samenhangend pakket voor ontwikkeld. Dhr. Joustra stelt voor om de komende periode te benutten om een beter beeld te krijgen bij de prioriteiten vanuit de reacties van de verschillende gemeenten. De monitor brede welvaart is in de vergadering van het algemeen bestuur van 13 januari besproken waarbij is besloten dat er in het tweede kwartaal op terug gekomen zal worden. De monitor komt weliswaar terug in de verschillende opgaven, maar we willen graag wat explicieter op dit onderwerp terugkomen in een volgende vergadering. </w:t>
            </w:r>
          </w:p>
          <w:p w:rsidR="00F72F61" w:rsidRPr="00076952" w:rsidRDefault="00F72F61" w:rsidP="00561708">
            <w:pPr>
              <w:rPr>
                <w:rFonts w:ascii="Trebuchet MS" w:eastAsia="Times New Roman" w:hAnsi="Trebuchet MS" w:cs="Times New Roman"/>
                <w:sz w:val="16"/>
                <w:szCs w:val="16"/>
              </w:rPr>
            </w:pPr>
          </w:p>
          <w:p w:rsidR="00E859C5" w:rsidRDefault="00E859C5" w:rsidP="00E859C5">
            <w:pPr>
              <w:rPr>
                <w:rFonts w:ascii="Trebuchet MS" w:hAnsi="Trebuchet MS"/>
                <w:i/>
              </w:rPr>
            </w:pPr>
            <w:r>
              <w:rPr>
                <w:rFonts w:ascii="Trebuchet MS" w:hAnsi="Trebuchet MS"/>
                <w:i/>
              </w:rPr>
              <w:t>Besluit;</w:t>
            </w:r>
          </w:p>
          <w:p w:rsidR="00E859C5" w:rsidRDefault="00E859C5" w:rsidP="00E859C5">
            <w:pPr>
              <w:rPr>
                <w:rFonts w:ascii="Trebuchet MS" w:hAnsi="Trebuchet MS"/>
                <w:i/>
              </w:rPr>
            </w:pPr>
            <w:r>
              <w:rPr>
                <w:rFonts w:ascii="Trebuchet MS" w:hAnsi="Trebuchet MS"/>
                <w:i/>
              </w:rPr>
              <w:t xml:space="preserve">-de concept regionale agenda 2022 vrij te geven aan de colleges van 18 gemeenten voor het geven van </w:t>
            </w:r>
            <w:r w:rsidRPr="00CB5C84">
              <w:rPr>
                <w:rFonts w:ascii="Trebuchet MS" w:hAnsi="Trebuchet MS"/>
                <w:i/>
              </w:rPr>
              <w:t>een reactie</w:t>
            </w:r>
            <w:r>
              <w:rPr>
                <w:rFonts w:ascii="Trebuchet MS" w:hAnsi="Trebuchet MS"/>
                <w:i/>
              </w:rPr>
              <w:t xml:space="preserve"> vóór </w:t>
            </w:r>
            <w:r w:rsidR="00194335">
              <w:rPr>
                <w:rFonts w:ascii="Trebuchet MS" w:hAnsi="Trebuchet MS"/>
                <w:i/>
              </w:rPr>
              <w:t xml:space="preserve">30 </w:t>
            </w:r>
            <w:r>
              <w:rPr>
                <w:rFonts w:ascii="Trebuchet MS" w:hAnsi="Trebuchet MS"/>
                <w:i/>
              </w:rPr>
              <w:t>juni</w:t>
            </w:r>
          </w:p>
          <w:p w:rsidR="00453EB3" w:rsidRPr="0009300B" w:rsidRDefault="00453EB3" w:rsidP="00561708">
            <w:pPr>
              <w:rPr>
                <w:rFonts w:ascii="Trebuchet MS" w:eastAsia="Times New Roman" w:hAnsi="Trebuchet MS" w:cs="Times New Roman"/>
                <w:sz w:val="16"/>
                <w:szCs w:val="16"/>
                <w:highlight w:val="yellow"/>
              </w:rPr>
            </w:pPr>
          </w:p>
        </w:tc>
      </w:tr>
      <w:tr w:rsidR="00CD446F" w:rsidRPr="0009300B" w:rsidTr="005136DA">
        <w:tc>
          <w:tcPr>
            <w:tcW w:w="567" w:type="dxa"/>
            <w:tcBorders>
              <w:top w:val="nil"/>
              <w:left w:val="nil"/>
              <w:bottom w:val="nil"/>
              <w:right w:val="nil"/>
            </w:tcBorders>
            <w:shd w:val="clear" w:color="auto" w:fill="auto"/>
          </w:tcPr>
          <w:p w:rsidR="00CD446F" w:rsidRPr="0009300B" w:rsidRDefault="00CD446F">
            <w:pPr>
              <w:rPr>
                <w:rFonts w:ascii="Trebuchet MS" w:eastAsia="Times New Roman" w:hAnsi="Trebuchet MS" w:cs="Times New Roman"/>
              </w:rPr>
            </w:pPr>
            <w:r w:rsidRPr="0009300B">
              <w:rPr>
                <w:rFonts w:ascii="Trebuchet MS" w:eastAsia="Times New Roman" w:hAnsi="Trebuchet MS" w:cs="Times New Roman"/>
                <w:b/>
              </w:rPr>
              <w:lastRenderedPageBreak/>
              <w:t>11</w:t>
            </w:r>
          </w:p>
          <w:p w:rsidR="00CD446F" w:rsidRPr="0009300B" w:rsidRDefault="00CD446F">
            <w:pPr>
              <w:rPr>
                <w:rFonts w:ascii="Trebuchet MS" w:eastAsia="Times New Roman" w:hAnsi="Trebuchet MS" w:cs="Times New Roman"/>
                <w:sz w:val="16"/>
                <w:szCs w:val="16"/>
              </w:rPr>
            </w:pPr>
          </w:p>
        </w:tc>
        <w:tc>
          <w:tcPr>
            <w:tcW w:w="8015" w:type="dxa"/>
            <w:tcBorders>
              <w:top w:val="nil"/>
              <w:left w:val="nil"/>
              <w:bottom w:val="nil"/>
              <w:right w:val="nil"/>
            </w:tcBorders>
            <w:shd w:val="clear" w:color="auto" w:fill="auto"/>
          </w:tcPr>
          <w:p w:rsidR="00CD446F" w:rsidRPr="0009300B" w:rsidRDefault="00CD446F">
            <w:pPr>
              <w:rPr>
                <w:rFonts w:ascii="Trebuchet MS" w:eastAsia="Times New Roman" w:hAnsi="Trebuchet MS" w:cs="Times New Roman"/>
              </w:rPr>
            </w:pPr>
            <w:r w:rsidRPr="0009300B">
              <w:rPr>
                <w:rFonts w:ascii="Trebuchet MS" w:eastAsia="Times New Roman" w:hAnsi="Trebuchet MS" w:cs="Times New Roman"/>
                <w:b/>
              </w:rPr>
              <w:t>V</w:t>
            </w:r>
            <w:r w:rsidR="00A13D6D">
              <w:rPr>
                <w:rFonts w:ascii="Trebuchet MS" w:eastAsia="Times New Roman" w:hAnsi="Trebuchet MS" w:cs="Times New Roman"/>
                <w:b/>
              </w:rPr>
              <w:t>rijgeven bestuursakkoord</w:t>
            </w:r>
          </w:p>
          <w:p w:rsidR="00194335" w:rsidRDefault="00194335" w:rsidP="00E859C5">
            <w:pPr>
              <w:rPr>
                <w:rFonts w:ascii="Trebuchet MS" w:hAnsi="Trebuchet MS"/>
              </w:rPr>
            </w:pPr>
            <w:r w:rsidRPr="00194335">
              <w:rPr>
                <w:rFonts w:ascii="Trebuchet MS" w:hAnsi="Trebuchet MS"/>
              </w:rPr>
              <w:t>Dhr</w:t>
            </w:r>
            <w:r w:rsidR="00874871">
              <w:rPr>
                <w:rFonts w:ascii="Trebuchet MS" w:hAnsi="Trebuchet MS"/>
              </w:rPr>
              <w:t>.</w:t>
            </w:r>
            <w:r w:rsidRPr="00194335">
              <w:rPr>
                <w:rFonts w:ascii="Trebuchet MS" w:hAnsi="Trebuchet MS"/>
              </w:rPr>
              <w:t xml:space="preserve"> van </w:t>
            </w:r>
            <w:r w:rsidR="00AB20F0">
              <w:rPr>
                <w:rFonts w:ascii="Trebuchet MS" w:hAnsi="Trebuchet MS"/>
              </w:rPr>
              <w:t>R</w:t>
            </w:r>
            <w:r w:rsidRPr="00194335">
              <w:rPr>
                <w:rFonts w:ascii="Trebuchet MS" w:hAnsi="Trebuchet MS"/>
              </w:rPr>
              <w:t xml:space="preserve">iswijk benoemt </w:t>
            </w:r>
            <w:r w:rsidR="006C69E2">
              <w:rPr>
                <w:rFonts w:ascii="Trebuchet MS" w:hAnsi="Trebuchet MS"/>
              </w:rPr>
              <w:t xml:space="preserve">naar aanleiding van het advies van de regioagendacommissie </w:t>
            </w:r>
            <w:r w:rsidRPr="00194335">
              <w:rPr>
                <w:rFonts w:ascii="Trebuchet MS" w:hAnsi="Trebuchet MS"/>
              </w:rPr>
              <w:t xml:space="preserve">dat het wenselijk is om in de begeleidende brief duidelijk te vermelden welke financiële consequenties er nog kunnen zijn. </w:t>
            </w:r>
          </w:p>
          <w:p w:rsidR="00194335" w:rsidRDefault="00194335" w:rsidP="00E859C5">
            <w:pPr>
              <w:rPr>
                <w:rFonts w:ascii="Trebuchet MS" w:hAnsi="Trebuchet MS"/>
                <w:i/>
              </w:rPr>
            </w:pPr>
          </w:p>
          <w:p w:rsidR="00E859C5" w:rsidRDefault="00E859C5" w:rsidP="00E859C5">
            <w:pPr>
              <w:rPr>
                <w:rFonts w:ascii="Trebuchet MS" w:hAnsi="Trebuchet MS"/>
                <w:i/>
              </w:rPr>
            </w:pPr>
            <w:r w:rsidRPr="000B1668">
              <w:rPr>
                <w:rFonts w:ascii="Trebuchet MS" w:hAnsi="Trebuchet MS"/>
                <w:i/>
              </w:rPr>
              <w:t xml:space="preserve">Besluit; </w:t>
            </w:r>
            <w:r>
              <w:rPr>
                <w:rFonts w:ascii="Trebuchet MS" w:hAnsi="Trebuchet MS"/>
                <w:i/>
              </w:rPr>
              <w:t xml:space="preserve">het bestuursakkoord </w:t>
            </w:r>
            <w:r w:rsidRPr="000B1668">
              <w:rPr>
                <w:rFonts w:ascii="Trebuchet MS" w:hAnsi="Trebuchet MS"/>
                <w:i/>
              </w:rPr>
              <w:t>v</w:t>
            </w:r>
            <w:r>
              <w:rPr>
                <w:rFonts w:ascii="Trebuchet MS" w:hAnsi="Trebuchet MS"/>
                <w:i/>
              </w:rPr>
              <w:t xml:space="preserve">rij te geven voor het geven van een reactie aan de colleges van de 18 gemeenten </w:t>
            </w:r>
            <w:r w:rsidR="00757AF0">
              <w:rPr>
                <w:rFonts w:ascii="Trebuchet MS" w:hAnsi="Trebuchet MS"/>
                <w:i/>
              </w:rPr>
              <w:t xml:space="preserve">en aan The Economic Board en de provincie Gelderland </w:t>
            </w:r>
            <w:r>
              <w:rPr>
                <w:rFonts w:ascii="Trebuchet MS" w:hAnsi="Trebuchet MS"/>
                <w:i/>
              </w:rPr>
              <w:t xml:space="preserve">vóór </w:t>
            </w:r>
            <w:r w:rsidR="00194335">
              <w:rPr>
                <w:rFonts w:ascii="Trebuchet MS" w:hAnsi="Trebuchet MS"/>
                <w:i/>
              </w:rPr>
              <w:t>30</w:t>
            </w:r>
            <w:r>
              <w:rPr>
                <w:rFonts w:ascii="Trebuchet MS" w:hAnsi="Trebuchet MS"/>
                <w:i/>
              </w:rPr>
              <w:t xml:space="preserve"> juni</w:t>
            </w:r>
          </w:p>
          <w:p w:rsidR="00CD446F" w:rsidRPr="0009300B" w:rsidRDefault="00CD446F" w:rsidP="005136DA">
            <w:pPr>
              <w:rPr>
                <w:rFonts w:ascii="Trebuchet MS" w:eastAsia="Times New Roman" w:hAnsi="Trebuchet MS" w:cs="Times New Roman"/>
                <w:sz w:val="16"/>
                <w:szCs w:val="16"/>
              </w:rPr>
            </w:pPr>
          </w:p>
        </w:tc>
      </w:tr>
      <w:tr w:rsidR="00CD446F" w:rsidRPr="0009300B" w:rsidTr="005136DA">
        <w:tc>
          <w:tcPr>
            <w:tcW w:w="567" w:type="dxa"/>
            <w:tcBorders>
              <w:top w:val="nil"/>
              <w:left w:val="nil"/>
              <w:bottom w:val="nil"/>
              <w:right w:val="nil"/>
            </w:tcBorders>
            <w:shd w:val="clear" w:color="auto" w:fill="auto"/>
          </w:tcPr>
          <w:p w:rsidR="00CD446F" w:rsidRPr="0009300B" w:rsidRDefault="00CD446F">
            <w:pPr>
              <w:rPr>
                <w:rFonts w:ascii="Trebuchet MS" w:eastAsia="Times New Roman" w:hAnsi="Trebuchet MS" w:cs="Times New Roman"/>
              </w:rPr>
            </w:pPr>
            <w:r w:rsidRPr="0009300B">
              <w:rPr>
                <w:rFonts w:ascii="Trebuchet MS" w:eastAsia="Times New Roman" w:hAnsi="Trebuchet MS" w:cs="Times New Roman"/>
                <w:b/>
              </w:rPr>
              <w:t>1</w:t>
            </w:r>
            <w:r w:rsidR="00A13D6D">
              <w:rPr>
                <w:rFonts w:ascii="Trebuchet MS" w:eastAsia="Times New Roman" w:hAnsi="Trebuchet MS" w:cs="Times New Roman"/>
                <w:b/>
              </w:rPr>
              <w:t>2</w:t>
            </w:r>
          </w:p>
          <w:p w:rsidR="00CD446F" w:rsidRPr="0009300B" w:rsidRDefault="00CD446F">
            <w:pPr>
              <w:rPr>
                <w:rFonts w:ascii="Trebuchet MS" w:eastAsia="Times New Roman" w:hAnsi="Trebuchet MS" w:cs="Times New Roman"/>
                <w:sz w:val="16"/>
                <w:szCs w:val="16"/>
              </w:rPr>
            </w:pPr>
          </w:p>
        </w:tc>
        <w:tc>
          <w:tcPr>
            <w:tcW w:w="8015" w:type="dxa"/>
            <w:tcBorders>
              <w:top w:val="nil"/>
              <w:left w:val="nil"/>
              <w:bottom w:val="nil"/>
              <w:right w:val="nil"/>
            </w:tcBorders>
            <w:shd w:val="clear" w:color="auto" w:fill="auto"/>
          </w:tcPr>
          <w:p w:rsidR="00A13D6D" w:rsidRDefault="00A13D6D">
            <w:pPr>
              <w:rPr>
                <w:rFonts w:ascii="Trebuchet MS" w:eastAsia="Times New Roman" w:hAnsi="Trebuchet MS" w:cs="Times New Roman"/>
                <w:b/>
              </w:rPr>
            </w:pPr>
            <w:r>
              <w:rPr>
                <w:rFonts w:ascii="Trebuchet MS" w:eastAsia="Times New Roman" w:hAnsi="Trebuchet MS" w:cs="Times New Roman"/>
                <w:b/>
              </w:rPr>
              <w:t xml:space="preserve">Vaststellen </w:t>
            </w:r>
            <w:r w:rsidR="006C69E2">
              <w:rPr>
                <w:rFonts w:ascii="Trebuchet MS" w:eastAsia="Times New Roman" w:hAnsi="Trebuchet MS" w:cs="Times New Roman"/>
                <w:b/>
              </w:rPr>
              <w:t>concept</w:t>
            </w:r>
            <w:r>
              <w:rPr>
                <w:rFonts w:ascii="Trebuchet MS" w:eastAsia="Times New Roman" w:hAnsi="Trebuchet MS" w:cs="Times New Roman"/>
                <w:b/>
              </w:rPr>
              <w:t>begroting 2022</w:t>
            </w:r>
          </w:p>
          <w:p w:rsidR="00194335" w:rsidRDefault="00194335" w:rsidP="00E859C5">
            <w:pPr>
              <w:rPr>
                <w:rFonts w:ascii="Trebuchet MS" w:hAnsi="Trebuchet MS"/>
              </w:rPr>
            </w:pPr>
            <w:r>
              <w:rPr>
                <w:rFonts w:ascii="Trebuchet MS" w:hAnsi="Trebuchet MS"/>
              </w:rPr>
              <w:t xml:space="preserve">Mw. Witjes licht de begroting toe. Nadat kritisch gekeken is naar de begroting is het bedrag ten opzichte van eerdere </w:t>
            </w:r>
            <w:r w:rsidR="00AB20F0">
              <w:rPr>
                <w:rFonts w:ascii="Trebuchet MS" w:hAnsi="Trebuchet MS"/>
              </w:rPr>
              <w:t xml:space="preserve">berekeningen lager uitgevallen. </w:t>
            </w:r>
            <w:r w:rsidR="006C69E2">
              <w:rPr>
                <w:rFonts w:ascii="Trebuchet MS" w:hAnsi="Trebuchet MS"/>
              </w:rPr>
              <w:t xml:space="preserve">Er zitten nog een paar rekenfoutjes in die we willen herstellen alvorens alles aan de gemeenten wordt gezonden. Tevens willen we bekijken of we de opmerkingen van de regioagendacommissie mee kunnen nemen. </w:t>
            </w:r>
          </w:p>
          <w:p w:rsidR="00757AF0" w:rsidRDefault="006C69E2" w:rsidP="00E859C5">
            <w:pPr>
              <w:rPr>
                <w:rFonts w:ascii="Trebuchet MS" w:hAnsi="Trebuchet MS"/>
              </w:rPr>
            </w:pPr>
            <w:r>
              <w:rPr>
                <w:rFonts w:ascii="Trebuchet MS" w:hAnsi="Trebuchet MS"/>
              </w:rPr>
              <w:t xml:space="preserve">Dhr. van Eert merkt op dat bij de kosten van het regiobureau op pag. 5 nog onduidelijkheden zijn, maar verwacht dat dit nog wordt aangepast. Mw. Witjes geeft aan dat dit wordt meegenomen. </w:t>
            </w:r>
          </w:p>
          <w:p w:rsidR="006C69E2" w:rsidRDefault="006C69E2" w:rsidP="00E859C5">
            <w:pPr>
              <w:rPr>
                <w:rFonts w:ascii="Trebuchet MS" w:hAnsi="Trebuchet MS"/>
              </w:rPr>
            </w:pPr>
            <w:r>
              <w:rPr>
                <w:rFonts w:ascii="Trebuchet MS" w:hAnsi="Trebuchet MS"/>
              </w:rPr>
              <w:lastRenderedPageBreak/>
              <w:t xml:space="preserve">Mw. Witjes merkt op dat er naar alle waarschijnlijkheid in een groot aantal gemeenten al kosten in de begroting zijn opgenomen die met regionale activiteiten te maken hebben. </w:t>
            </w:r>
          </w:p>
          <w:p w:rsidR="006C69E2" w:rsidRDefault="006C69E2" w:rsidP="00AB20F0">
            <w:pPr>
              <w:rPr>
                <w:rFonts w:ascii="Trebuchet MS" w:hAnsi="Trebuchet MS"/>
              </w:rPr>
            </w:pPr>
            <w:r>
              <w:rPr>
                <w:rFonts w:ascii="Trebuchet MS" w:hAnsi="Trebuchet MS"/>
              </w:rPr>
              <w:t>Dhr. Gradisen merkt op dat op blz. 21 een rekenfout staat</w:t>
            </w:r>
            <w:r w:rsidR="00757AF0">
              <w:rPr>
                <w:rFonts w:ascii="Trebuchet MS" w:hAnsi="Trebuchet MS"/>
              </w:rPr>
              <w:t xml:space="preserve"> betreffende gemeente Mook en Middelaar</w:t>
            </w:r>
            <w:r>
              <w:rPr>
                <w:rFonts w:ascii="Trebuchet MS" w:hAnsi="Trebuchet MS"/>
              </w:rPr>
              <w:t>.</w:t>
            </w:r>
          </w:p>
          <w:p w:rsidR="00AB20F0" w:rsidRPr="006C69E2" w:rsidRDefault="00AB20F0" w:rsidP="00AB20F0">
            <w:pPr>
              <w:rPr>
                <w:rFonts w:ascii="Trebuchet MS" w:hAnsi="Trebuchet MS"/>
              </w:rPr>
            </w:pPr>
            <w:r w:rsidRPr="006C69E2">
              <w:rPr>
                <w:rFonts w:ascii="Trebuchet MS" w:hAnsi="Trebuchet MS"/>
              </w:rPr>
              <w:t>Dhr</w:t>
            </w:r>
            <w:r w:rsidR="00874871" w:rsidRPr="006C69E2">
              <w:rPr>
                <w:rFonts w:ascii="Trebuchet MS" w:hAnsi="Trebuchet MS"/>
              </w:rPr>
              <w:t>.</w:t>
            </w:r>
            <w:r w:rsidRPr="006C69E2">
              <w:rPr>
                <w:rFonts w:ascii="Trebuchet MS" w:hAnsi="Trebuchet MS"/>
              </w:rPr>
              <w:t xml:space="preserve"> </w:t>
            </w:r>
            <w:r w:rsidR="00757AF0">
              <w:rPr>
                <w:rFonts w:ascii="Trebuchet MS" w:hAnsi="Trebuchet MS"/>
              </w:rPr>
              <w:t>S</w:t>
            </w:r>
            <w:r w:rsidRPr="006C69E2">
              <w:rPr>
                <w:rFonts w:ascii="Trebuchet MS" w:hAnsi="Trebuchet MS"/>
              </w:rPr>
              <w:t xml:space="preserve">linkman benoemt dat er bij bedrijfsvoering regiobureau vermeld staat </w:t>
            </w:r>
            <w:r w:rsidR="00874871" w:rsidRPr="006C69E2">
              <w:rPr>
                <w:rFonts w:ascii="Trebuchet MS" w:hAnsi="Trebuchet MS"/>
              </w:rPr>
              <w:t xml:space="preserve">om </w:t>
            </w:r>
            <w:r w:rsidRPr="006C69E2">
              <w:rPr>
                <w:rFonts w:ascii="Trebuchet MS" w:hAnsi="Trebuchet MS"/>
              </w:rPr>
              <w:t>geen indexatie</w:t>
            </w:r>
            <w:r w:rsidR="00874871" w:rsidRPr="006C69E2">
              <w:rPr>
                <w:rFonts w:ascii="Trebuchet MS" w:hAnsi="Trebuchet MS"/>
              </w:rPr>
              <w:t xml:space="preserve"> toe te passen</w:t>
            </w:r>
            <w:r w:rsidRPr="006C69E2">
              <w:rPr>
                <w:rFonts w:ascii="Trebuchet MS" w:hAnsi="Trebuchet MS"/>
              </w:rPr>
              <w:t xml:space="preserve">. Hij stelt voor om dat in de toekomst wel te gaan doen. </w:t>
            </w:r>
          </w:p>
          <w:p w:rsidR="00AB20F0" w:rsidRPr="00194335" w:rsidRDefault="00AB20F0" w:rsidP="00AB20F0">
            <w:pPr>
              <w:rPr>
                <w:rFonts w:ascii="Trebuchet MS" w:hAnsi="Trebuchet MS"/>
              </w:rPr>
            </w:pPr>
            <w:r w:rsidRPr="006C69E2">
              <w:rPr>
                <w:rFonts w:ascii="Trebuchet MS" w:hAnsi="Trebuchet MS"/>
              </w:rPr>
              <w:t>Mw. Schaap merkt op dat er een rekenfout bij de ontspannen regio staat</w:t>
            </w:r>
            <w:r w:rsidR="00874871">
              <w:rPr>
                <w:rFonts w:ascii="Trebuchet MS" w:hAnsi="Trebuchet MS"/>
              </w:rPr>
              <w:t xml:space="preserve">. </w:t>
            </w:r>
          </w:p>
          <w:p w:rsidR="00AB20F0" w:rsidRPr="00194335" w:rsidRDefault="00AB20F0" w:rsidP="00E859C5">
            <w:pPr>
              <w:rPr>
                <w:rFonts w:ascii="Trebuchet MS" w:hAnsi="Trebuchet MS"/>
              </w:rPr>
            </w:pPr>
          </w:p>
          <w:p w:rsidR="00E859C5" w:rsidRDefault="00E859C5" w:rsidP="00E859C5">
            <w:pPr>
              <w:rPr>
                <w:rFonts w:ascii="Trebuchet MS" w:hAnsi="Trebuchet MS"/>
                <w:i/>
              </w:rPr>
            </w:pPr>
            <w:r>
              <w:rPr>
                <w:rFonts w:ascii="Trebuchet MS" w:hAnsi="Trebuchet MS"/>
                <w:i/>
              </w:rPr>
              <w:t xml:space="preserve">Besluit: </w:t>
            </w:r>
          </w:p>
          <w:p w:rsidR="00E859C5" w:rsidRDefault="00E859C5" w:rsidP="00E859C5">
            <w:pPr>
              <w:rPr>
                <w:rFonts w:ascii="Trebuchet MS" w:hAnsi="Trebuchet MS"/>
                <w:i/>
              </w:rPr>
            </w:pPr>
            <w:r>
              <w:rPr>
                <w:rFonts w:ascii="Trebuchet MS" w:hAnsi="Trebuchet MS"/>
                <w:i/>
              </w:rPr>
              <w:t>-Vaststellen concept begroting 2022</w:t>
            </w:r>
          </w:p>
          <w:p w:rsidR="00E859C5" w:rsidRDefault="00E859C5" w:rsidP="00E859C5">
            <w:pPr>
              <w:rPr>
                <w:rFonts w:ascii="Trebuchet MS" w:hAnsi="Trebuchet MS"/>
                <w:i/>
              </w:rPr>
            </w:pPr>
            <w:r>
              <w:rPr>
                <w:rFonts w:ascii="Trebuchet MS" w:hAnsi="Trebuchet MS"/>
                <w:i/>
              </w:rPr>
              <w:t>-</w:t>
            </w:r>
            <w:r w:rsidR="006C69E2">
              <w:rPr>
                <w:rFonts w:ascii="Trebuchet MS" w:hAnsi="Trebuchet MS"/>
                <w:i/>
              </w:rPr>
              <w:t xml:space="preserve">concept </w:t>
            </w:r>
            <w:r>
              <w:rPr>
                <w:rFonts w:ascii="Trebuchet MS" w:hAnsi="Trebuchet MS"/>
                <w:i/>
              </w:rPr>
              <w:t xml:space="preserve">begroting aanbieden aan </w:t>
            </w:r>
            <w:r w:rsidRPr="00E47F95">
              <w:rPr>
                <w:rFonts w:ascii="Trebuchet MS" w:hAnsi="Trebuchet MS"/>
                <w:i/>
              </w:rPr>
              <w:t xml:space="preserve">de </w:t>
            </w:r>
            <w:r w:rsidR="006C69E2">
              <w:rPr>
                <w:rFonts w:ascii="Trebuchet MS" w:hAnsi="Trebuchet MS"/>
                <w:i/>
              </w:rPr>
              <w:t xml:space="preserve">raden van de 18 </w:t>
            </w:r>
            <w:r w:rsidRPr="00E47F95">
              <w:rPr>
                <w:rFonts w:ascii="Trebuchet MS" w:hAnsi="Trebuchet MS"/>
                <w:i/>
              </w:rPr>
              <w:t xml:space="preserve">gemeenten </w:t>
            </w:r>
            <w:r>
              <w:rPr>
                <w:rFonts w:ascii="Trebuchet MS" w:hAnsi="Trebuchet MS"/>
                <w:i/>
              </w:rPr>
              <w:t xml:space="preserve">voor het </w:t>
            </w:r>
            <w:r w:rsidR="006C69E2">
              <w:rPr>
                <w:rFonts w:ascii="Trebuchet MS" w:hAnsi="Trebuchet MS"/>
                <w:i/>
              </w:rPr>
              <w:t>indienen van zienswijzen vóór 30</w:t>
            </w:r>
            <w:r>
              <w:rPr>
                <w:rFonts w:ascii="Trebuchet MS" w:hAnsi="Trebuchet MS"/>
                <w:i/>
              </w:rPr>
              <w:t xml:space="preserve"> juni. </w:t>
            </w:r>
          </w:p>
          <w:p w:rsidR="00A13D6D" w:rsidRDefault="00A13D6D">
            <w:pPr>
              <w:rPr>
                <w:rFonts w:ascii="Trebuchet MS" w:eastAsia="Times New Roman" w:hAnsi="Trebuchet MS" w:cs="Times New Roman"/>
                <w:b/>
              </w:rPr>
            </w:pPr>
          </w:p>
          <w:p w:rsidR="00CD446F" w:rsidRPr="00A13D6D" w:rsidRDefault="00CD446F" w:rsidP="00FA5581">
            <w:pPr>
              <w:rPr>
                <w:rFonts w:ascii="Trebuchet MS" w:eastAsia="Times New Roman" w:hAnsi="Trebuchet MS" w:cs="Times New Roman"/>
                <w:color w:val="2E74B5" w:themeColor="accent1" w:themeShade="BF"/>
              </w:rPr>
            </w:pPr>
            <w:r w:rsidRPr="00A13D6D">
              <w:rPr>
                <w:rFonts w:ascii="Trebuchet MS" w:eastAsia="Times New Roman" w:hAnsi="Trebuchet MS" w:cs="Times New Roman"/>
                <w:b/>
                <w:color w:val="2E74B5" w:themeColor="accent1" w:themeShade="BF"/>
              </w:rPr>
              <w:t>Deel 3 - Afronding</w:t>
            </w:r>
          </w:p>
          <w:p w:rsidR="00CD446F" w:rsidRPr="0009300B" w:rsidRDefault="00CD446F">
            <w:pPr>
              <w:rPr>
                <w:rFonts w:ascii="Trebuchet MS" w:eastAsia="Times New Roman" w:hAnsi="Trebuchet MS" w:cs="Times New Roman"/>
                <w:sz w:val="16"/>
                <w:szCs w:val="16"/>
              </w:rPr>
            </w:pPr>
          </w:p>
        </w:tc>
      </w:tr>
      <w:tr w:rsidR="00CD446F" w:rsidRPr="0009300B" w:rsidTr="005136DA">
        <w:tc>
          <w:tcPr>
            <w:tcW w:w="567" w:type="dxa"/>
            <w:tcBorders>
              <w:top w:val="nil"/>
              <w:left w:val="nil"/>
              <w:bottom w:val="nil"/>
              <w:right w:val="nil"/>
            </w:tcBorders>
            <w:shd w:val="clear" w:color="auto" w:fill="auto"/>
          </w:tcPr>
          <w:p w:rsidR="00CD446F" w:rsidRPr="0009300B" w:rsidRDefault="00CD446F">
            <w:pPr>
              <w:rPr>
                <w:rFonts w:ascii="Trebuchet MS" w:eastAsia="Times New Roman" w:hAnsi="Trebuchet MS" w:cs="Times New Roman"/>
              </w:rPr>
            </w:pPr>
            <w:r w:rsidRPr="0009300B">
              <w:rPr>
                <w:rFonts w:ascii="Trebuchet MS" w:eastAsia="Times New Roman" w:hAnsi="Trebuchet MS" w:cs="Times New Roman"/>
                <w:b/>
              </w:rPr>
              <w:lastRenderedPageBreak/>
              <w:t>1</w:t>
            </w:r>
            <w:r w:rsidR="00A13D6D">
              <w:rPr>
                <w:rFonts w:ascii="Trebuchet MS" w:eastAsia="Times New Roman" w:hAnsi="Trebuchet MS" w:cs="Times New Roman"/>
                <w:b/>
              </w:rPr>
              <w:t>3</w:t>
            </w:r>
          </w:p>
          <w:p w:rsidR="00CD446F" w:rsidRPr="0009300B" w:rsidRDefault="00CD446F">
            <w:pPr>
              <w:rPr>
                <w:rFonts w:ascii="Trebuchet MS" w:eastAsia="Times New Roman" w:hAnsi="Trebuchet MS" w:cs="Times New Roman"/>
                <w:sz w:val="16"/>
                <w:szCs w:val="16"/>
              </w:rPr>
            </w:pPr>
          </w:p>
        </w:tc>
        <w:tc>
          <w:tcPr>
            <w:tcW w:w="8015" w:type="dxa"/>
            <w:tcBorders>
              <w:top w:val="nil"/>
              <w:left w:val="nil"/>
              <w:bottom w:val="nil"/>
              <w:right w:val="nil"/>
            </w:tcBorders>
            <w:shd w:val="clear" w:color="auto" w:fill="auto"/>
          </w:tcPr>
          <w:p w:rsidR="00CD446F" w:rsidRDefault="00CD446F">
            <w:pPr>
              <w:rPr>
                <w:rFonts w:ascii="Trebuchet MS" w:eastAsia="Times New Roman" w:hAnsi="Trebuchet MS" w:cs="Times New Roman"/>
                <w:b/>
              </w:rPr>
            </w:pPr>
            <w:r w:rsidRPr="0009300B">
              <w:rPr>
                <w:rFonts w:ascii="Trebuchet MS" w:eastAsia="Times New Roman" w:hAnsi="Trebuchet MS" w:cs="Times New Roman"/>
                <w:b/>
              </w:rPr>
              <w:t>Rondvraag en mededelingen</w:t>
            </w:r>
          </w:p>
          <w:p w:rsidR="00AB20F0" w:rsidRPr="00AB20F0" w:rsidRDefault="00AB20F0">
            <w:pPr>
              <w:rPr>
                <w:rFonts w:ascii="Trebuchet MS" w:eastAsia="Times New Roman" w:hAnsi="Trebuchet MS" w:cs="Times New Roman"/>
              </w:rPr>
            </w:pPr>
            <w:r w:rsidRPr="00AB20F0">
              <w:rPr>
                <w:rFonts w:ascii="Trebuchet MS" w:eastAsia="Times New Roman" w:hAnsi="Trebuchet MS" w:cs="Times New Roman"/>
              </w:rPr>
              <w:t>Mw.</w:t>
            </w:r>
            <w:r>
              <w:rPr>
                <w:rFonts w:ascii="Trebuchet MS" w:eastAsia="Times New Roman" w:hAnsi="Trebuchet MS" w:cs="Times New Roman"/>
              </w:rPr>
              <w:t xml:space="preserve"> Hoytink-Roubos vraag nogm</w:t>
            </w:r>
            <w:r w:rsidRPr="00AB20F0">
              <w:rPr>
                <w:rFonts w:ascii="Trebuchet MS" w:eastAsia="Times New Roman" w:hAnsi="Trebuchet MS" w:cs="Times New Roman"/>
              </w:rPr>
              <w:t xml:space="preserve">aals aandacht voor de </w:t>
            </w:r>
            <w:r w:rsidR="00757AF0">
              <w:rPr>
                <w:rFonts w:ascii="Trebuchet MS" w:eastAsia="Times New Roman" w:hAnsi="Trebuchet MS" w:cs="Times New Roman"/>
              </w:rPr>
              <w:t xml:space="preserve">tijdige </w:t>
            </w:r>
            <w:r w:rsidRPr="00AB20F0">
              <w:rPr>
                <w:rFonts w:ascii="Trebuchet MS" w:eastAsia="Times New Roman" w:hAnsi="Trebuchet MS" w:cs="Times New Roman"/>
              </w:rPr>
              <w:t>aanlevering van de stukken</w:t>
            </w:r>
            <w:r w:rsidR="003B15DB">
              <w:rPr>
                <w:rFonts w:ascii="Trebuchet MS" w:eastAsia="Times New Roman" w:hAnsi="Trebuchet MS" w:cs="Times New Roman"/>
              </w:rPr>
              <w:t xml:space="preserve">. Is het mogelijk om de financiële gevolgen van het niet deelnemen van een aantal gemeenten aan de opgaven in beeld te brengen. De voorzitter geeft aan dat dit bespreekpunt zal zijn voor de vergadering op 7 juli. </w:t>
            </w:r>
          </w:p>
          <w:p w:rsidR="00CD446F" w:rsidRPr="0009300B" w:rsidRDefault="00CD446F" w:rsidP="005136DA">
            <w:pPr>
              <w:pStyle w:val="Geenafstand"/>
              <w:rPr>
                <w:rFonts w:ascii="Trebuchet MS" w:eastAsia="Times New Roman" w:hAnsi="Trebuchet MS" w:cs="Times New Roman"/>
                <w:sz w:val="16"/>
                <w:szCs w:val="16"/>
              </w:rPr>
            </w:pPr>
          </w:p>
        </w:tc>
      </w:tr>
      <w:tr w:rsidR="00CD446F" w:rsidRPr="0009300B" w:rsidTr="005136DA">
        <w:tc>
          <w:tcPr>
            <w:tcW w:w="567" w:type="dxa"/>
            <w:tcBorders>
              <w:top w:val="nil"/>
              <w:left w:val="nil"/>
              <w:bottom w:val="nil"/>
              <w:right w:val="nil"/>
            </w:tcBorders>
            <w:shd w:val="clear" w:color="auto" w:fill="auto"/>
          </w:tcPr>
          <w:p w:rsidR="00CD446F" w:rsidRPr="0009300B" w:rsidRDefault="00CD446F">
            <w:pPr>
              <w:rPr>
                <w:rFonts w:ascii="Trebuchet MS" w:eastAsia="Times New Roman" w:hAnsi="Trebuchet MS" w:cs="Times New Roman"/>
              </w:rPr>
            </w:pPr>
            <w:r w:rsidRPr="0009300B">
              <w:rPr>
                <w:rFonts w:ascii="Trebuchet MS" w:eastAsia="Times New Roman" w:hAnsi="Trebuchet MS" w:cs="Times New Roman"/>
                <w:b/>
              </w:rPr>
              <w:t>1</w:t>
            </w:r>
            <w:r w:rsidR="00A13D6D">
              <w:rPr>
                <w:rFonts w:ascii="Trebuchet MS" w:eastAsia="Times New Roman" w:hAnsi="Trebuchet MS" w:cs="Times New Roman"/>
                <w:b/>
              </w:rPr>
              <w:t>4</w:t>
            </w:r>
          </w:p>
          <w:p w:rsidR="00CD446F" w:rsidRPr="0009300B" w:rsidRDefault="00CD446F">
            <w:pPr>
              <w:rPr>
                <w:rFonts w:ascii="Trebuchet MS" w:eastAsia="Times New Roman" w:hAnsi="Trebuchet MS" w:cs="Times New Roman"/>
                <w:sz w:val="16"/>
                <w:szCs w:val="16"/>
              </w:rPr>
            </w:pPr>
          </w:p>
        </w:tc>
        <w:tc>
          <w:tcPr>
            <w:tcW w:w="8015" w:type="dxa"/>
            <w:tcBorders>
              <w:top w:val="nil"/>
              <w:left w:val="nil"/>
              <w:bottom w:val="nil"/>
              <w:right w:val="nil"/>
            </w:tcBorders>
            <w:shd w:val="clear" w:color="auto" w:fill="auto"/>
          </w:tcPr>
          <w:p w:rsidR="00CD446F" w:rsidRPr="0009300B" w:rsidRDefault="00CD446F">
            <w:pPr>
              <w:rPr>
                <w:rFonts w:ascii="Trebuchet MS" w:eastAsia="Times New Roman" w:hAnsi="Trebuchet MS" w:cs="Times New Roman"/>
              </w:rPr>
            </w:pPr>
            <w:r w:rsidRPr="0009300B">
              <w:rPr>
                <w:rFonts w:ascii="Trebuchet MS" w:eastAsia="Times New Roman" w:hAnsi="Trebuchet MS" w:cs="Times New Roman"/>
                <w:b/>
              </w:rPr>
              <w:t>Sluiting</w:t>
            </w:r>
          </w:p>
          <w:p w:rsidR="00CD446F" w:rsidRPr="0009300B" w:rsidRDefault="00CD446F">
            <w:pPr>
              <w:rPr>
                <w:rFonts w:ascii="Trebuchet MS" w:eastAsia="Times New Roman" w:hAnsi="Trebuchet MS" w:cs="Times New Roman"/>
                <w:sz w:val="16"/>
                <w:szCs w:val="16"/>
              </w:rPr>
            </w:pPr>
          </w:p>
        </w:tc>
      </w:tr>
    </w:tbl>
    <w:p w:rsidR="009965B5" w:rsidRPr="0009300B" w:rsidRDefault="009965B5">
      <w:pPr>
        <w:rPr>
          <w:rFonts w:ascii="Trebuchet MS" w:hAnsi="Trebuchet MS"/>
        </w:rPr>
      </w:pPr>
    </w:p>
    <w:sectPr w:rsidR="009965B5" w:rsidRPr="0009300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formProt w:val="0"/>
      <w:titlePg/>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E36" w:rsidRDefault="00C16E36">
      <w:pPr>
        <w:spacing w:after="0" w:line="240" w:lineRule="auto"/>
      </w:pPr>
      <w:r>
        <w:separator/>
      </w:r>
    </w:p>
  </w:endnote>
  <w:endnote w:type="continuationSeparator" w:id="0">
    <w:p w:rsidR="00C16E36" w:rsidRDefault="00C16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iberation Sans">
    <w:altName w:val="Arial"/>
    <w:panose1 w:val="020B0604020202020204"/>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Trebuchet MS">
    <w:altName w:val="﷽﷽﷽﷽﷽﷽﷽﷽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86F" w:rsidRDefault="00E2386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8730458"/>
      <w:docPartObj>
        <w:docPartGallery w:val="Page Numbers (Top of Page)"/>
        <w:docPartUnique/>
      </w:docPartObj>
    </w:sdtPr>
    <w:sdtEndPr/>
    <w:sdtContent>
      <w:p w:rsidR="009965B5" w:rsidRDefault="00391D65">
        <w:pPr>
          <w:pStyle w:val="Koptekst"/>
          <w:jc w:val="right"/>
        </w:pPr>
        <w:r>
          <w:t xml:space="preserve">Pagina </w:t>
        </w:r>
        <w:r>
          <w:fldChar w:fldCharType="begin"/>
        </w:r>
        <w:r>
          <w:instrText>PAGE</w:instrText>
        </w:r>
        <w:r>
          <w:fldChar w:fldCharType="separate"/>
        </w:r>
        <w:r w:rsidR="00674FBA">
          <w:rPr>
            <w:noProof/>
          </w:rPr>
          <w:t>5</w:t>
        </w:r>
        <w:r>
          <w:fldChar w:fldCharType="end"/>
        </w:r>
      </w:p>
      <w:p w:rsidR="009965B5" w:rsidRDefault="00674FBA">
        <w:pPr>
          <w:pStyle w:val="Voettekst"/>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86F" w:rsidRDefault="00E2386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E36" w:rsidRDefault="00C16E36">
      <w:pPr>
        <w:spacing w:after="0" w:line="240" w:lineRule="auto"/>
      </w:pPr>
      <w:r>
        <w:separator/>
      </w:r>
    </w:p>
  </w:footnote>
  <w:footnote w:type="continuationSeparator" w:id="0">
    <w:p w:rsidR="00C16E36" w:rsidRDefault="00C16E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86F" w:rsidRDefault="00674FBA">
    <w:pPr>
      <w:pStyle w:val="Koptekst"/>
    </w:pPr>
    <w:r>
      <w:rPr>
        <w:noProof/>
      </w:rPr>
      <w:pict w14:anchorId="00457D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34985" o:spid="_x0000_s2050" type="#_x0000_t136" style="position:absolute;margin-left:0;margin-top:0;width:465.1pt;height:174.4pt;rotation:315;z-index:-251655168;mso-position-horizontal:center;mso-position-horizontal-relative:margin;mso-position-vertical:center;mso-position-vertical-relative:margin" o:allowincell="f" fillcolor="silver" stroked="f">
          <v:fill opacity=".5"/>
          <v:textpath style="font-family:&quot;Lucida Sans Unicode&quot;;font-size:1pt" string="CONCEP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5B5" w:rsidRDefault="00674FBA">
    <w:r>
      <w:rPr>
        <w:noProof/>
      </w:rPr>
      <w:pict w14:anchorId="42E029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34986" o:spid="_x0000_s2051" type="#_x0000_t136" style="position:absolute;margin-left:0;margin-top:0;width:465.1pt;height:174.4pt;rotation:315;z-index:-251653120;mso-position-horizontal:center;mso-position-horizontal-relative:margin;mso-position-vertical:center;mso-position-vertical-relative:margin" o:allowincell="f" fillcolor="silver" stroked="f">
          <v:fill opacity=".5"/>
          <v:textpath style="font-family:&quot;Lucida Sans Unicode&quot;;font-size:1pt" string="CONCEP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W w:w="9634" w:type="dxa"/>
      <w:tblBorders>
        <w:top w:val="nil"/>
        <w:left w:val="nil"/>
        <w:bottom w:val="nil"/>
        <w:right w:val="nil"/>
        <w:insideH w:val="nil"/>
        <w:insideV w:val="nil"/>
      </w:tblBorders>
      <w:tblLook w:val="04A0" w:firstRow="1" w:lastRow="0" w:firstColumn="1" w:lastColumn="0" w:noHBand="0" w:noVBand="1"/>
    </w:tblPr>
    <w:tblGrid>
      <w:gridCol w:w="4678"/>
      <w:gridCol w:w="4956"/>
    </w:tblGrid>
    <w:tr w:rsidR="00E2386F" w:rsidTr="00A73E78">
      <w:trPr>
        <w:trHeight w:val="854"/>
      </w:trPr>
      <w:tc>
        <w:tcPr>
          <w:tcW w:w="4678" w:type="dxa"/>
          <w:tcMar>
            <w:left w:w="0" w:type="dxa"/>
          </w:tcMar>
          <w:vAlign w:val="bottom"/>
        </w:tcPr>
        <w:p w:rsidR="00E2386F" w:rsidRDefault="00A73E78" w:rsidP="00E2386F">
          <w:pPr>
            <w:pStyle w:val="Koptekst"/>
            <w:rPr>
              <w:b/>
              <w:sz w:val="32"/>
              <w:szCs w:val="32"/>
            </w:rPr>
          </w:pPr>
          <w:r w:rsidRPr="00A07029">
            <w:rPr>
              <w:rFonts w:cs="Arial"/>
              <w:noProof/>
              <w:lang w:eastAsia="nl-NL"/>
            </w:rPr>
            <w:drawing>
              <wp:anchor distT="0" distB="0" distL="114300" distR="114300" simplePos="0" relativeHeight="251665408" behindDoc="0" locked="0" layoutInCell="1" allowOverlap="1" wp14:anchorId="2EC30C82" wp14:editId="0BC39D23">
                <wp:simplePos x="0" y="0"/>
                <wp:positionH relativeFrom="margin">
                  <wp:posOffset>1270</wp:posOffset>
                </wp:positionH>
                <wp:positionV relativeFrom="paragraph">
                  <wp:posOffset>-50800</wp:posOffset>
                </wp:positionV>
                <wp:extent cx="1752600" cy="64833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R logo - S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600" cy="648335"/>
                        </a:xfrm>
                        <a:prstGeom prst="rect">
                          <a:avLst/>
                        </a:prstGeom>
                      </pic:spPr>
                    </pic:pic>
                  </a:graphicData>
                </a:graphic>
                <wp14:sizeRelH relativeFrom="margin">
                  <wp14:pctWidth>0</wp14:pctWidth>
                </wp14:sizeRelH>
                <wp14:sizeRelV relativeFrom="margin">
                  <wp14:pctHeight>0</wp14:pctHeight>
                </wp14:sizeRelV>
              </wp:anchor>
            </w:drawing>
          </w:r>
        </w:p>
        <w:p w:rsidR="00E2386F" w:rsidRDefault="00E2386F" w:rsidP="00A73E78">
          <w:pPr>
            <w:pStyle w:val="Koptekst"/>
            <w:jc w:val="right"/>
            <w:rPr>
              <w:rFonts w:ascii="Arial" w:hAnsi="Arial" w:cs="Arial"/>
              <w:b/>
              <w:color w:val="7F7F7F" w:themeColor="text1" w:themeTint="80"/>
            </w:rPr>
          </w:pPr>
          <w:r w:rsidRPr="00DA069D">
            <w:rPr>
              <w:rFonts w:ascii="Arial" w:hAnsi="Arial" w:cs="Arial"/>
              <w:b/>
              <w:color w:val="7F7F7F" w:themeColor="text1" w:themeTint="80"/>
            </w:rPr>
            <w:t xml:space="preserve"> </w:t>
          </w:r>
        </w:p>
        <w:p w:rsidR="00E2386F" w:rsidRPr="00DA069D" w:rsidRDefault="00E2386F" w:rsidP="00E2386F">
          <w:pPr>
            <w:pStyle w:val="Koptekst"/>
            <w:rPr>
              <w:rFonts w:ascii="Arial" w:hAnsi="Arial" w:cs="Arial"/>
              <w:b/>
              <w:color w:val="7F7F7F" w:themeColor="text1" w:themeTint="80"/>
            </w:rPr>
          </w:pPr>
        </w:p>
      </w:tc>
      <w:tc>
        <w:tcPr>
          <w:tcW w:w="4956" w:type="dxa"/>
          <w:tcMar>
            <w:left w:w="0" w:type="dxa"/>
            <w:right w:w="0" w:type="dxa"/>
          </w:tcMar>
          <w:vAlign w:val="bottom"/>
        </w:tcPr>
        <w:p w:rsidR="00A73E78" w:rsidRPr="00DA069D" w:rsidRDefault="00A73E78" w:rsidP="00A73E78">
          <w:pPr>
            <w:pStyle w:val="Koptekst"/>
            <w:jc w:val="both"/>
            <w:rPr>
              <w:rFonts w:ascii="Arial" w:hAnsi="Arial" w:cs="Arial"/>
              <w:b/>
              <w:color w:val="7F7F7F" w:themeColor="text1" w:themeTint="80"/>
              <w:sz w:val="32"/>
              <w:szCs w:val="32"/>
            </w:rPr>
          </w:pPr>
          <w:r w:rsidRPr="00DA069D">
            <w:rPr>
              <w:rFonts w:ascii="Arial" w:hAnsi="Arial" w:cs="Arial"/>
              <w:b/>
              <w:color w:val="7F7F7F" w:themeColor="text1" w:themeTint="80"/>
              <w:sz w:val="32"/>
              <w:szCs w:val="32"/>
            </w:rPr>
            <w:t>Besluitenlijst Algemeen</w:t>
          </w:r>
          <w:r>
            <w:rPr>
              <w:rFonts w:ascii="Arial" w:hAnsi="Arial" w:cs="Arial"/>
              <w:b/>
              <w:color w:val="7F7F7F" w:themeColor="text1" w:themeTint="80"/>
              <w:sz w:val="32"/>
              <w:szCs w:val="32"/>
            </w:rPr>
            <w:t xml:space="preserve"> </w:t>
          </w:r>
          <w:r w:rsidRPr="00DA069D">
            <w:rPr>
              <w:rFonts w:ascii="Arial" w:hAnsi="Arial" w:cs="Arial"/>
              <w:b/>
              <w:color w:val="7F7F7F" w:themeColor="text1" w:themeTint="80"/>
              <w:sz w:val="32"/>
              <w:szCs w:val="32"/>
            </w:rPr>
            <w:t>Bestuur</w:t>
          </w:r>
        </w:p>
        <w:p w:rsidR="00E2386F" w:rsidRPr="00237122" w:rsidRDefault="00A73E78" w:rsidP="00A73E78">
          <w:pPr>
            <w:pStyle w:val="Koptekst"/>
            <w:rPr>
              <w:b/>
              <w:sz w:val="40"/>
              <w:szCs w:val="40"/>
            </w:rPr>
          </w:pPr>
          <w:r w:rsidRPr="00DA069D">
            <w:rPr>
              <w:rFonts w:ascii="Arial" w:hAnsi="Arial" w:cs="Arial"/>
              <w:b/>
              <w:color w:val="7F7F7F" w:themeColor="text1" w:themeTint="80"/>
            </w:rPr>
            <w:t>(uitgebreide versie)</w:t>
          </w:r>
        </w:p>
      </w:tc>
    </w:tr>
  </w:tbl>
  <w:p w:rsidR="009965B5" w:rsidRPr="00E2386F" w:rsidRDefault="00674FBA" w:rsidP="00E2386F">
    <w:pPr>
      <w:pStyle w:val="Koptekst"/>
    </w:pPr>
    <w:r>
      <w:rPr>
        <w:noProof/>
      </w:rPr>
      <w:pict w14:anchorId="20E518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34984" o:spid="_x0000_s2049" type="#_x0000_t136" style="position:absolute;margin-left:0;margin-top:0;width:465.1pt;height:174.4pt;rotation:315;z-index:-251657216;mso-position-horizontal:center;mso-position-horizontal-relative:margin;mso-position-vertical:center;mso-position-vertical-relative:margin" o:allowincell="f" fillcolor="silver" stroked="f">
          <v:fill opacity=".5"/>
          <v:textpath style="font-family:&quot;Lucida Sans Unicode&quot;;font-size:1pt" string="CONCEP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B5873"/>
    <w:multiLevelType w:val="hybridMultilevel"/>
    <w:tmpl w:val="6D3E6050"/>
    <w:lvl w:ilvl="0" w:tplc="36860724">
      <w:start w:val="1"/>
      <w:numFmt w:val="decimal"/>
      <w:lvlText w:val="%1."/>
      <w:lvlJc w:val="left"/>
      <w:pPr>
        <w:ind w:left="720" w:hanging="360"/>
      </w:pPr>
      <w:rPr>
        <w:rFonts w:eastAsia="Times New Roman"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7787780"/>
    <w:multiLevelType w:val="multilevel"/>
    <w:tmpl w:val="85E29D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2AE412E"/>
    <w:multiLevelType w:val="multilevel"/>
    <w:tmpl w:val="97FE72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5B5"/>
    <w:rsid w:val="00030A6C"/>
    <w:rsid w:val="00051BBB"/>
    <w:rsid w:val="00076952"/>
    <w:rsid w:val="00076A4C"/>
    <w:rsid w:val="0009300B"/>
    <w:rsid w:val="001144F4"/>
    <w:rsid w:val="0012582F"/>
    <w:rsid w:val="00181302"/>
    <w:rsid w:val="00194335"/>
    <w:rsid w:val="001E7AC1"/>
    <w:rsid w:val="001F1390"/>
    <w:rsid w:val="002165DC"/>
    <w:rsid w:val="00235BE8"/>
    <w:rsid w:val="00275539"/>
    <w:rsid w:val="002A550A"/>
    <w:rsid w:val="00303AFF"/>
    <w:rsid w:val="00312BDA"/>
    <w:rsid w:val="00314711"/>
    <w:rsid w:val="00316236"/>
    <w:rsid w:val="00323B97"/>
    <w:rsid w:val="00331DB0"/>
    <w:rsid w:val="00343907"/>
    <w:rsid w:val="00362475"/>
    <w:rsid w:val="00391D65"/>
    <w:rsid w:val="003B15DB"/>
    <w:rsid w:val="003B6207"/>
    <w:rsid w:val="003E679F"/>
    <w:rsid w:val="003E7274"/>
    <w:rsid w:val="00412658"/>
    <w:rsid w:val="004269EB"/>
    <w:rsid w:val="00443227"/>
    <w:rsid w:val="00447084"/>
    <w:rsid w:val="00453EB3"/>
    <w:rsid w:val="00467758"/>
    <w:rsid w:val="004A0AE0"/>
    <w:rsid w:val="004B51C3"/>
    <w:rsid w:val="004C54C6"/>
    <w:rsid w:val="004D1D02"/>
    <w:rsid w:val="004D72CA"/>
    <w:rsid w:val="0051231A"/>
    <w:rsid w:val="005136DA"/>
    <w:rsid w:val="00536B68"/>
    <w:rsid w:val="00561708"/>
    <w:rsid w:val="005626EE"/>
    <w:rsid w:val="00571862"/>
    <w:rsid w:val="00596E83"/>
    <w:rsid w:val="005B4893"/>
    <w:rsid w:val="005E2A76"/>
    <w:rsid w:val="005F55CF"/>
    <w:rsid w:val="0060047F"/>
    <w:rsid w:val="00646804"/>
    <w:rsid w:val="00674FBA"/>
    <w:rsid w:val="006848E6"/>
    <w:rsid w:val="006A3DD0"/>
    <w:rsid w:val="006C3AC7"/>
    <w:rsid w:val="006C69E2"/>
    <w:rsid w:val="006E1F0E"/>
    <w:rsid w:val="006F6107"/>
    <w:rsid w:val="00723E6A"/>
    <w:rsid w:val="00737617"/>
    <w:rsid w:val="00757AF0"/>
    <w:rsid w:val="00767DEE"/>
    <w:rsid w:val="0078140C"/>
    <w:rsid w:val="00781C8A"/>
    <w:rsid w:val="007907D9"/>
    <w:rsid w:val="007B2707"/>
    <w:rsid w:val="007B3E6D"/>
    <w:rsid w:val="007B6FC7"/>
    <w:rsid w:val="007C3C61"/>
    <w:rsid w:val="007D13CE"/>
    <w:rsid w:val="007D5F5E"/>
    <w:rsid w:val="0081589C"/>
    <w:rsid w:val="008240AC"/>
    <w:rsid w:val="008342A6"/>
    <w:rsid w:val="0083633D"/>
    <w:rsid w:val="008576AF"/>
    <w:rsid w:val="00874871"/>
    <w:rsid w:val="00876C2C"/>
    <w:rsid w:val="009301C3"/>
    <w:rsid w:val="00933A8C"/>
    <w:rsid w:val="009357FD"/>
    <w:rsid w:val="00945A0A"/>
    <w:rsid w:val="00953E6F"/>
    <w:rsid w:val="009550F9"/>
    <w:rsid w:val="00962213"/>
    <w:rsid w:val="00977864"/>
    <w:rsid w:val="00987ABC"/>
    <w:rsid w:val="009965B5"/>
    <w:rsid w:val="009E5B7B"/>
    <w:rsid w:val="00A02DA2"/>
    <w:rsid w:val="00A13D6D"/>
    <w:rsid w:val="00A37B67"/>
    <w:rsid w:val="00A73E78"/>
    <w:rsid w:val="00AA77D2"/>
    <w:rsid w:val="00AB20F0"/>
    <w:rsid w:val="00AC0DD6"/>
    <w:rsid w:val="00B05D12"/>
    <w:rsid w:val="00B12E5F"/>
    <w:rsid w:val="00B13636"/>
    <w:rsid w:val="00B4569E"/>
    <w:rsid w:val="00B9377A"/>
    <w:rsid w:val="00BF233A"/>
    <w:rsid w:val="00BF57CB"/>
    <w:rsid w:val="00C048A3"/>
    <w:rsid w:val="00C16E36"/>
    <w:rsid w:val="00C20F63"/>
    <w:rsid w:val="00C76293"/>
    <w:rsid w:val="00CD446F"/>
    <w:rsid w:val="00D23112"/>
    <w:rsid w:val="00D243E0"/>
    <w:rsid w:val="00D742F3"/>
    <w:rsid w:val="00D809AC"/>
    <w:rsid w:val="00E2386F"/>
    <w:rsid w:val="00E859C5"/>
    <w:rsid w:val="00EC085A"/>
    <w:rsid w:val="00EE1652"/>
    <w:rsid w:val="00F30FAC"/>
    <w:rsid w:val="00F6110E"/>
    <w:rsid w:val="00F648DF"/>
    <w:rsid w:val="00F72F61"/>
    <w:rsid w:val="00F854AC"/>
    <w:rsid w:val="00FA5581"/>
    <w:rsid w:val="00FA61EC"/>
    <w:rsid w:val="00FC4412"/>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9754891-B801-43E7-8803-565B81E3E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40" w:line="259" w:lineRule="auto"/>
    </w:pPr>
  </w:style>
  <w:style w:type="paragraph" w:styleId="Kop1">
    <w:name w:val="heading 1"/>
    <w:basedOn w:val="Standaard"/>
    <w:next w:val="Standaard"/>
    <w:link w:val="Kop1Char"/>
    <w:uiPriority w:val="9"/>
    <w:qFormat/>
    <w:rsid w:val="00E3611B"/>
    <w:pPr>
      <w:keepNext/>
      <w:keepLines/>
      <w:spacing w:before="240" w:after="0"/>
      <w:outlineLvl w:val="0"/>
    </w:pPr>
    <w:rPr>
      <w:rFonts w:ascii="Lucida Sans Unicode" w:eastAsia="Times New Roman" w:hAnsi="Lucida Sans Unicode"/>
      <w:color w:val="2E74B5"/>
      <w:sz w:val="28"/>
      <w:szCs w:val="28"/>
    </w:rPr>
  </w:style>
  <w:style w:type="paragraph" w:styleId="Kop2">
    <w:name w:val="heading 2"/>
    <w:basedOn w:val="Standaard"/>
    <w:next w:val="Standaard"/>
    <w:link w:val="Kop2Char"/>
    <w:uiPriority w:val="9"/>
    <w:qFormat/>
    <w:rsid w:val="006F6838"/>
    <w:pPr>
      <w:keepNext/>
      <w:keepLines/>
      <w:spacing w:before="40" w:after="0"/>
      <w:outlineLvl w:val="1"/>
    </w:pPr>
    <w:rPr>
      <w:rFonts w:ascii="Lucida Sans Unicode" w:eastAsia="Times New Roman" w:hAnsi="Lucida Sans Unicode"/>
      <w:color w:val="2E74B5"/>
      <w:sz w:val="24"/>
      <w:szCs w:val="24"/>
    </w:rPr>
  </w:style>
  <w:style w:type="paragraph" w:styleId="Kop3">
    <w:name w:val="heading 3"/>
    <w:basedOn w:val="Standaard"/>
    <w:next w:val="Standaard"/>
    <w:link w:val="Kop3Char"/>
    <w:uiPriority w:val="9"/>
    <w:qFormat/>
    <w:rsid w:val="00234347"/>
    <w:pPr>
      <w:keepNext/>
      <w:keepLines/>
      <w:spacing w:before="120" w:after="0"/>
      <w:outlineLvl w:val="2"/>
    </w:pPr>
    <w:rPr>
      <w:rFonts w:ascii="Lucida Sans Unicode" w:eastAsia="Times New Roman" w:hAnsi="Lucida Sans Unicode"/>
      <w:color w:val="2E74B5"/>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qFormat/>
    <w:rsid w:val="00E3611B"/>
    <w:rPr>
      <w:rFonts w:ascii="Lucida Sans Unicode" w:eastAsia="Times New Roman" w:hAnsi="Lucida Sans Unicode" w:cs="Times New Roman"/>
      <w:color w:val="2E74B5"/>
      <w:sz w:val="28"/>
      <w:szCs w:val="28"/>
    </w:rPr>
  </w:style>
  <w:style w:type="character" w:customStyle="1" w:styleId="TitelChar">
    <w:name w:val="Titel Char"/>
    <w:basedOn w:val="Standaardalinea-lettertype"/>
    <w:link w:val="Titel"/>
    <w:uiPriority w:val="10"/>
    <w:qFormat/>
    <w:rsid w:val="00E3611B"/>
    <w:rPr>
      <w:rFonts w:ascii="Lucida Sans Unicode" w:eastAsia="Times New Roman" w:hAnsi="Lucida Sans Unicode" w:cs="Times New Roman"/>
      <w:spacing w:val="-10"/>
      <w:kern w:val="2"/>
      <w:sz w:val="56"/>
      <w:szCs w:val="56"/>
    </w:rPr>
  </w:style>
  <w:style w:type="character" w:customStyle="1" w:styleId="KoptekstChar">
    <w:name w:val="Koptekst Char"/>
    <w:basedOn w:val="Standaardalinea-lettertype"/>
    <w:link w:val="Koptekst"/>
    <w:uiPriority w:val="99"/>
    <w:qFormat/>
    <w:rsid w:val="0021781A"/>
  </w:style>
  <w:style w:type="character" w:customStyle="1" w:styleId="VoettekstChar">
    <w:name w:val="Voettekst Char"/>
    <w:basedOn w:val="Standaardalinea-lettertype"/>
    <w:link w:val="Voettekst"/>
    <w:uiPriority w:val="99"/>
    <w:qFormat/>
    <w:rsid w:val="0021781A"/>
  </w:style>
  <w:style w:type="character" w:customStyle="1" w:styleId="Kop2Char">
    <w:name w:val="Kop 2 Char"/>
    <w:basedOn w:val="Standaardalinea-lettertype"/>
    <w:link w:val="Kop2"/>
    <w:uiPriority w:val="9"/>
    <w:qFormat/>
    <w:rsid w:val="006F6838"/>
    <w:rPr>
      <w:rFonts w:ascii="Lucida Sans Unicode" w:eastAsia="Times New Roman" w:hAnsi="Lucida Sans Unicode" w:cs="Times New Roman"/>
      <w:color w:val="2E74B5"/>
      <w:sz w:val="24"/>
      <w:szCs w:val="24"/>
    </w:rPr>
  </w:style>
  <w:style w:type="character" w:customStyle="1" w:styleId="Kop3Char">
    <w:name w:val="Kop 3 Char"/>
    <w:basedOn w:val="Standaardalinea-lettertype"/>
    <w:link w:val="Kop3"/>
    <w:uiPriority w:val="9"/>
    <w:qFormat/>
    <w:rsid w:val="00234347"/>
    <w:rPr>
      <w:rFonts w:ascii="Lucida Sans Unicode" w:eastAsia="Times New Roman" w:hAnsi="Lucida Sans Unicode" w:cs="Times New Roman"/>
      <w:color w:val="2E74B5"/>
      <w:sz w:val="22"/>
      <w:szCs w:val="22"/>
    </w:rPr>
  </w:style>
  <w:style w:type="character" w:customStyle="1" w:styleId="Geaccentueerd">
    <w:name w:val="Geaccentueerd"/>
    <w:basedOn w:val="Standaardalinea-lettertype"/>
    <w:qFormat/>
    <w:rsid w:val="00EF7B96"/>
    <w:rPr>
      <w:i/>
      <w:iCs/>
    </w:rPr>
  </w:style>
  <w:style w:type="character" w:customStyle="1" w:styleId="Internetkoppeling">
    <w:name w:val="Internetkoppeling"/>
    <w:basedOn w:val="Standaardalinea-lettertype"/>
    <w:uiPriority w:val="99"/>
    <w:unhideWhenUsed/>
    <w:rsid w:val="003336F9"/>
    <w:rPr>
      <w:color w:val="0563C1" w:themeColor="hyperlink"/>
      <w:u w:val="single"/>
    </w:rPr>
  </w:style>
  <w:style w:type="character" w:customStyle="1" w:styleId="ListLabel1">
    <w:name w:val="ListLabel 1"/>
    <w:qFormat/>
    <w:rPr>
      <w:rFonts w:ascii="Lucida Sans Unicode" w:eastAsia="Times New Roman" w:hAnsi="Lucida Sans Unicode"/>
      <w:i/>
    </w:rPr>
  </w:style>
  <w:style w:type="paragraph" w:customStyle="1" w:styleId="Kop">
    <w:name w:val="Kop"/>
    <w:basedOn w:val="Standaard"/>
    <w:next w:val="Plattetekst"/>
    <w:qFormat/>
    <w:pPr>
      <w:keepNext/>
      <w:spacing w:before="240" w:after="120"/>
    </w:pPr>
    <w:rPr>
      <w:rFonts w:ascii="Liberation Sans" w:eastAsia="Microsoft YaHei" w:hAnsi="Liberation Sans" w:cs="Arial"/>
      <w:sz w:val="28"/>
      <w:szCs w:val="28"/>
    </w:rPr>
  </w:style>
  <w:style w:type="paragraph" w:styleId="Plattetekst">
    <w:name w:val="Body Text"/>
    <w:basedOn w:val="Standaard"/>
    <w:pPr>
      <w:spacing w:after="140" w:line="276" w:lineRule="auto"/>
    </w:pPr>
  </w:style>
  <w:style w:type="paragraph" w:styleId="Lijst">
    <w:name w:val="List"/>
    <w:basedOn w:val="Plattetekst"/>
    <w:rPr>
      <w:rFonts w:cs="Arial"/>
    </w:rPr>
  </w:style>
  <w:style w:type="paragraph" w:styleId="Bijschrift">
    <w:name w:val="caption"/>
    <w:basedOn w:val="Standaard"/>
    <w:qFormat/>
    <w:pPr>
      <w:suppressLineNumbers/>
      <w:spacing w:before="120" w:after="120"/>
    </w:pPr>
    <w:rPr>
      <w:rFonts w:cs="Arial"/>
      <w:i/>
      <w:iCs/>
      <w:sz w:val="24"/>
      <w:szCs w:val="24"/>
    </w:rPr>
  </w:style>
  <w:style w:type="paragraph" w:customStyle="1" w:styleId="Index">
    <w:name w:val="Index"/>
    <w:basedOn w:val="Standaard"/>
    <w:qFormat/>
    <w:pPr>
      <w:suppressLineNumbers/>
    </w:pPr>
    <w:rPr>
      <w:rFonts w:cs="Arial"/>
    </w:rPr>
  </w:style>
  <w:style w:type="paragraph" w:styleId="Titel">
    <w:name w:val="Title"/>
    <w:basedOn w:val="Standaard"/>
    <w:next w:val="Standaard"/>
    <w:link w:val="TitelChar"/>
    <w:uiPriority w:val="10"/>
    <w:qFormat/>
    <w:rsid w:val="00E3611B"/>
    <w:pPr>
      <w:spacing w:after="0" w:line="240" w:lineRule="auto"/>
      <w:contextualSpacing/>
    </w:pPr>
    <w:rPr>
      <w:rFonts w:ascii="Lucida Sans Unicode" w:eastAsia="Times New Roman" w:hAnsi="Lucida Sans Unicode"/>
      <w:spacing w:val="-10"/>
      <w:kern w:val="2"/>
      <w:sz w:val="56"/>
      <w:szCs w:val="56"/>
    </w:rPr>
  </w:style>
  <w:style w:type="paragraph" w:styleId="Geenafstand">
    <w:name w:val="No Spacing"/>
    <w:uiPriority w:val="1"/>
    <w:qFormat/>
    <w:rsid w:val="0098645D"/>
  </w:style>
  <w:style w:type="paragraph" w:styleId="Koptekst">
    <w:name w:val="header"/>
    <w:basedOn w:val="Standaard"/>
    <w:link w:val="KoptekstChar"/>
    <w:uiPriority w:val="99"/>
    <w:unhideWhenUsed/>
    <w:rsid w:val="0021781A"/>
    <w:pPr>
      <w:tabs>
        <w:tab w:val="center" w:pos="4536"/>
        <w:tab w:val="right" w:pos="9072"/>
      </w:tabs>
      <w:spacing w:after="0" w:line="240" w:lineRule="auto"/>
    </w:pPr>
  </w:style>
  <w:style w:type="paragraph" w:styleId="Voettekst">
    <w:name w:val="footer"/>
    <w:basedOn w:val="Standaard"/>
    <w:link w:val="VoettekstChar"/>
    <w:uiPriority w:val="99"/>
    <w:unhideWhenUsed/>
    <w:rsid w:val="0021781A"/>
    <w:pPr>
      <w:tabs>
        <w:tab w:val="center" w:pos="4536"/>
        <w:tab w:val="right" w:pos="9072"/>
      </w:tabs>
      <w:spacing w:after="0" w:line="240" w:lineRule="auto"/>
    </w:pPr>
  </w:style>
  <w:style w:type="table" w:styleId="Tabelraster">
    <w:name w:val="Table Grid"/>
    <w:basedOn w:val="Standaardtabel"/>
    <w:uiPriority w:val="39"/>
    <w:rsid w:val="00BB0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uiPriority w:val="39"/>
    <w:rsid w:val="0050792F"/>
    <w:rPr>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854AC"/>
    <w:pPr>
      <w:ind w:left="720"/>
      <w:contextualSpacing/>
    </w:pPr>
  </w:style>
  <w:style w:type="paragraph" w:styleId="Normaalweb">
    <w:name w:val="Normal (Web)"/>
    <w:basedOn w:val="Standaard"/>
    <w:uiPriority w:val="99"/>
    <w:semiHidden/>
    <w:unhideWhenUsed/>
    <w:rsid w:val="00B9377A"/>
    <w:pPr>
      <w:spacing w:before="100" w:beforeAutospacing="1" w:after="100" w:afterAutospacing="1" w:line="240" w:lineRule="auto"/>
    </w:pPr>
    <w:rPr>
      <w:rFonts w:ascii="Times New Roman" w:eastAsiaTheme="minorEastAsia" w:hAnsi="Times New Roman" w:cs="Times New Roman"/>
      <w:sz w:val="24"/>
      <w:szCs w:val="24"/>
      <w:lang w:eastAsia="nl-NL"/>
    </w:rPr>
  </w:style>
  <w:style w:type="character" w:styleId="Verwijzingopmerking">
    <w:name w:val="annotation reference"/>
    <w:basedOn w:val="Standaardalinea-lettertype"/>
    <w:uiPriority w:val="99"/>
    <w:semiHidden/>
    <w:unhideWhenUsed/>
    <w:rsid w:val="00275539"/>
    <w:rPr>
      <w:sz w:val="16"/>
      <w:szCs w:val="16"/>
    </w:rPr>
  </w:style>
  <w:style w:type="paragraph" w:styleId="Tekstopmerking">
    <w:name w:val="annotation text"/>
    <w:basedOn w:val="Standaard"/>
    <w:link w:val="TekstopmerkingChar"/>
    <w:uiPriority w:val="99"/>
    <w:semiHidden/>
    <w:unhideWhenUsed/>
    <w:rsid w:val="00275539"/>
    <w:pPr>
      <w:spacing w:line="240" w:lineRule="auto"/>
    </w:pPr>
  </w:style>
  <w:style w:type="character" w:customStyle="1" w:styleId="TekstopmerkingChar">
    <w:name w:val="Tekst opmerking Char"/>
    <w:basedOn w:val="Standaardalinea-lettertype"/>
    <w:link w:val="Tekstopmerking"/>
    <w:uiPriority w:val="99"/>
    <w:semiHidden/>
    <w:rsid w:val="00275539"/>
  </w:style>
  <w:style w:type="paragraph" w:styleId="Onderwerpvanopmerking">
    <w:name w:val="annotation subject"/>
    <w:basedOn w:val="Tekstopmerking"/>
    <w:next w:val="Tekstopmerking"/>
    <w:link w:val="OnderwerpvanopmerkingChar"/>
    <w:uiPriority w:val="99"/>
    <w:semiHidden/>
    <w:unhideWhenUsed/>
    <w:rsid w:val="00275539"/>
    <w:rPr>
      <w:b/>
      <w:bCs/>
    </w:rPr>
  </w:style>
  <w:style w:type="character" w:customStyle="1" w:styleId="OnderwerpvanopmerkingChar">
    <w:name w:val="Onderwerp van opmerking Char"/>
    <w:basedOn w:val="TekstopmerkingChar"/>
    <w:link w:val="Onderwerpvanopmerking"/>
    <w:uiPriority w:val="99"/>
    <w:semiHidden/>
    <w:rsid w:val="00275539"/>
    <w:rPr>
      <w:b/>
      <w:bCs/>
    </w:rPr>
  </w:style>
  <w:style w:type="paragraph" w:styleId="Ballontekst">
    <w:name w:val="Balloon Text"/>
    <w:basedOn w:val="Standaard"/>
    <w:link w:val="BallontekstChar"/>
    <w:uiPriority w:val="99"/>
    <w:semiHidden/>
    <w:unhideWhenUsed/>
    <w:rsid w:val="0027553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755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Babs Theme">
  <a:themeElements>
    <a:clrScheme name="iBab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Babs">
      <a:majorFont>
        <a:latin typeface="Lucida Sans Unicode"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Lucida Sans Unicode"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Bab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1870B-1169-405D-87B9-DF660F111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6981BA93.dotm</Template>
  <TotalTime>2</TotalTime>
  <Pages>5</Pages>
  <Words>1993</Words>
  <Characters>10962</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Eefke Lievaart</dc:creator>
  <cp:keywords/>
  <dc:description/>
  <cp:lastModifiedBy>Eefke Lievaart</cp:lastModifiedBy>
  <cp:revision>3</cp:revision>
  <dcterms:created xsi:type="dcterms:W3CDTF">2021-05-06T11:10:00Z</dcterms:created>
  <dcterms:modified xsi:type="dcterms:W3CDTF">2021-05-06T13:22:00Z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