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CellMar>
          <w:left w:w="70" w:type="dxa"/>
          <w:right w:w="70" w:type="dxa"/>
        </w:tblCellMar>
        <w:tblLook w:val="04A0" w:firstRow="1" w:lastRow="0" w:firstColumn="1" w:lastColumn="0" w:noHBand="0" w:noVBand="1"/>
      </w:tblPr>
      <w:tblGrid>
        <w:gridCol w:w="142"/>
        <w:gridCol w:w="1771"/>
        <w:gridCol w:w="284"/>
        <w:gridCol w:w="6592"/>
        <w:gridCol w:w="850"/>
      </w:tblGrid>
      <w:tr w:rsidR="00B61978" w:rsidRPr="00C52A20" w14:paraId="5F315718" w14:textId="77777777" w:rsidTr="00FC3315">
        <w:trPr>
          <w:gridBefore w:val="1"/>
          <w:wBefore w:w="142" w:type="dxa"/>
        </w:trPr>
        <w:tc>
          <w:tcPr>
            <w:tcW w:w="1771" w:type="dxa"/>
            <w:tcMar>
              <w:left w:w="0" w:type="dxa"/>
              <w:right w:w="0" w:type="dxa"/>
            </w:tcMar>
            <w:hideMark/>
          </w:tcPr>
          <w:p w14:paraId="4C397A99" w14:textId="77777777" w:rsidR="000F242B" w:rsidRPr="00DA069D" w:rsidRDefault="000D00F2" w:rsidP="000D00F2">
            <w:pPr>
              <w:keepNext/>
              <w:outlineLvl w:val="0"/>
              <w:rPr>
                <w:rFonts w:ascii="Arial" w:eastAsia="Times New Roman" w:hAnsi="Arial" w:cs="Arial"/>
                <w:b/>
                <w:szCs w:val="20"/>
                <w:lang w:eastAsia="nl-NL"/>
              </w:rPr>
            </w:pPr>
            <w:r w:rsidRPr="00DA069D">
              <w:rPr>
                <w:rFonts w:ascii="Arial" w:eastAsia="Times New Roman" w:hAnsi="Arial" w:cs="Arial"/>
                <w:b/>
                <w:szCs w:val="20"/>
                <w:lang w:eastAsia="nl-NL"/>
              </w:rPr>
              <w:t xml:space="preserve">Gehouden op </w:t>
            </w:r>
          </w:p>
        </w:tc>
        <w:tc>
          <w:tcPr>
            <w:tcW w:w="284" w:type="dxa"/>
            <w:tcMar>
              <w:left w:w="0" w:type="dxa"/>
              <w:right w:w="0" w:type="dxa"/>
            </w:tcMar>
            <w:hideMark/>
          </w:tcPr>
          <w:p w14:paraId="54211D3E" w14:textId="77777777" w:rsidR="000F242B" w:rsidRPr="00DA069D" w:rsidRDefault="00D710FE" w:rsidP="000F242B">
            <w:pPr>
              <w:keepNext/>
              <w:outlineLvl w:val="0"/>
              <w:rPr>
                <w:rFonts w:ascii="Arial" w:eastAsia="Times New Roman" w:hAnsi="Arial" w:cs="Arial"/>
                <w:b/>
                <w:szCs w:val="20"/>
                <w:lang w:eastAsia="nl-NL"/>
              </w:rPr>
            </w:pPr>
            <w:r w:rsidRPr="00DA069D">
              <w:rPr>
                <w:rFonts w:ascii="Arial" w:eastAsia="Times New Roman" w:hAnsi="Arial" w:cs="Arial"/>
                <w:b/>
                <w:szCs w:val="20"/>
                <w:lang w:eastAsia="nl-NL"/>
              </w:rPr>
              <w:t>:</w:t>
            </w:r>
          </w:p>
        </w:tc>
        <w:tc>
          <w:tcPr>
            <w:tcW w:w="7442" w:type="dxa"/>
            <w:gridSpan w:val="2"/>
            <w:tcMar>
              <w:left w:w="0" w:type="dxa"/>
              <w:right w:w="0" w:type="dxa"/>
            </w:tcMar>
            <w:hideMark/>
          </w:tcPr>
          <w:p w14:paraId="156BAF50" w14:textId="469284F2" w:rsidR="000C04B0" w:rsidRPr="00DA069D" w:rsidRDefault="006744CF" w:rsidP="000C04B0">
            <w:pPr>
              <w:keepNext/>
              <w:outlineLvl w:val="0"/>
              <w:rPr>
                <w:rFonts w:ascii="Arial" w:eastAsia="Times New Roman" w:hAnsi="Arial" w:cs="Arial"/>
                <w:szCs w:val="20"/>
                <w:lang w:eastAsia="nl-NL"/>
              </w:rPr>
            </w:pPr>
            <w:r w:rsidRPr="00DA069D">
              <w:rPr>
                <w:rFonts w:ascii="Arial" w:eastAsia="Times New Roman" w:hAnsi="Arial" w:cs="Arial"/>
                <w:szCs w:val="20"/>
                <w:lang w:eastAsia="nl-NL"/>
              </w:rPr>
              <w:t>1</w:t>
            </w:r>
            <w:r w:rsidR="006A61B2" w:rsidRPr="00DA069D">
              <w:rPr>
                <w:rFonts w:ascii="Arial" w:eastAsia="Times New Roman" w:hAnsi="Arial" w:cs="Arial"/>
                <w:szCs w:val="20"/>
                <w:lang w:eastAsia="nl-NL"/>
              </w:rPr>
              <w:t>3 jan</w:t>
            </w:r>
            <w:r w:rsidR="000C04B0" w:rsidRPr="00DA069D">
              <w:rPr>
                <w:rFonts w:ascii="Arial" w:eastAsia="Times New Roman" w:hAnsi="Arial" w:cs="Arial"/>
                <w:szCs w:val="20"/>
                <w:lang w:eastAsia="nl-NL"/>
              </w:rPr>
              <w:t>uar</w:t>
            </w:r>
            <w:r w:rsidR="003B7D3C">
              <w:rPr>
                <w:rFonts w:ascii="Arial" w:eastAsia="Times New Roman" w:hAnsi="Arial" w:cs="Arial"/>
                <w:szCs w:val="20"/>
                <w:lang w:eastAsia="nl-NL"/>
              </w:rPr>
              <w:t xml:space="preserve">i </w:t>
            </w:r>
            <w:r w:rsidR="006A61B2" w:rsidRPr="00DA069D">
              <w:rPr>
                <w:rFonts w:ascii="Arial" w:eastAsia="Times New Roman" w:hAnsi="Arial" w:cs="Arial"/>
                <w:szCs w:val="20"/>
                <w:lang w:eastAsia="nl-NL"/>
              </w:rPr>
              <w:t xml:space="preserve">2021 </w:t>
            </w:r>
          </w:p>
        </w:tc>
      </w:tr>
      <w:tr w:rsidR="00B61978" w:rsidRPr="00C52A20" w14:paraId="11F4A2AD" w14:textId="77777777" w:rsidTr="00FC3315">
        <w:trPr>
          <w:gridBefore w:val="1"/>
          <w:wBefore w:w="142" w:type="dxa"/>
        </w:trPr>
        <w:tc>
          <w:tcPr>
            <w:tcW w:w="1771" w:type="dxa"/>
            <w:tcMar>
              <w:left w:w="0" w:type="dxa"/>
              <w:right w:w="0" w:type="dxa"/>
            </w:tcMar>
            <w:hideMark/>
          </w:tcPr>
          <w:p w14:paraId="02E7150E" w14:textId="77777777" w:rsidR="000F242B" w:rsidRPr="00DA069D" w:rsidRDefault="00D710FE" w:rsidP="000F242B">
            <w:pPr>
              <w:keepNext/>
              <w:outlineLvl w:val="0"/>
              <w:rPr>
                <w:rFonts w:ascii="Arial" w:eastAsia="Times New Roman" w:hAnsi="Arial" w:cs="Arial"/>
                <w:b/>
                <w:szCs w:val="20"/>
                <w:lang w:eastAsia="nl-NL"/>
              </w:rPr>
            </w:pPr>
            <w:r w:rsidRPr="00DA069D">
              <w:rPr>
                <w:rFonts w:ascii="Arial" w:eastAsia="Times New Roman" w:hAnsi="Arial" w:cs="Arial"/>
                <w:b/>
                <w:szCs w:val="20"/>
                <w:lang w:eastAsia="nl-NL"/>
              </w:rPr>
              <w:t>Voorzitter</w:t>
            </w:r>
          </w:p>
        </w:tc>
        <w:tc>
          <w:tcPr>
            <w:tcW w:w="284" w:type="dxa"/>
            <w:tcMar>
              <w:left w:w="0" w:type="dxa"/>
              <w:right w:w="0" w:type="dxa"/>
            </w:tcMar>
            <w:hideMark/>
          </w:tcPr>
          <w:p w14:paraId="761F6BAF" w14:textId="77777777" w:rsidR="000F242B" w:rsidRPr="00DA069D" w:rsidRDefault="00D710FE" w:rsidP="000F242B">
            <w:pPr>
              <w:keepNext/>
              <w:outlineLvl w:val="0"/>
              <w:rPr>
                <w:rFonts w:ascii="Arial" w:eastAsia="Times New Roman" w:hAnsi="Arial" w:cs="Arial"/>
                <w:b/>
                <w:szCs w:val="20"/>
                <w:lang w:eastAsia="nl-NL"/>
              </w:rPr>
            </w:pPr>
            <w:r w:rsidRPr="00DA069D">
              <w:rPr>
                <w:rFonts w:ascii="Arial" w:eastAsia="Times New Roman" w:hAnsi="Arial" w:cs="Arial"/>
                <w:b/>
                <w:szCs w:val="20"/>
                <w:lang w:eastAsia="nl-NL"/>
              </w:rPr>
              <w:t>:</w:t>
            </w:r>
          </w:p>
        </w:tc>
        <w:tc>
          <w:tcPr>
            <w:tcW w:w="7442" w:type="dxa"/>
            <w:gridSpan w:val="2"/>
            <w:tcMar>
              <w:left w:w="0" w:type="dxa"/>
              <w:right w:w="0" w:type="dxa"/>
            </w:tcMar>
            <w:hideMark/>
          </w:tcPr>
          <w:p w14:paraId="2E732239" w14:textId="335CD0C4" w:rsidR="000F242B" w:rsidRPr="00DA069D" w:rsidRDefault="000C04B0" w:rsidP="000C04B0">
            <w:pPr>
              <w:keepNext/>
              <w:outlineLvl w:val="0"/>
              <w:rPr>
                <w:rFonts w:ascii="Arial" w:eastAsia="Times New Roman" w:hAnsi="Arial" w:cs="Arial"/>
                <w:szCs w:val="20"/>
                <w:lang w:eastAsia="nl-NL"/>
              </w:rPr>
            </w:pPr>
            <w:r w:rsidRPr="00DA069D">
              <w:rPr>
                <w:rFonts w:ascii="Arial" w:eastAsia="Times New Roman" w:hAnsi="Arial" w:cs="Arial"/>
                <w:szCs w:val="20"/>
                <w:lang w:eastAsia="nl-NL"/>
              </w:rPr>
              <w:t>L. van Riswi</w:t>
            </w:r>
            <w:r w:rsidR="003B7D3C">
              <w:rPr>
                <w:rFonts w:ascii="Arial" w:eastAsia="Times New Roman" w:hAnsi="Arial" w:cs="Arial"/>
                <w:szCs w:val="20"/>
                <w:lang w:eastAsia="nl-NL"/>
              </w:rPr>
              <w:t>jk</w:t>
            </w:r>
            <w:r w:rsidRPr="00DA069D">
              <w:rPr>
                <w:rFonts w:ascii="Arial" w:eastAsia="Times New Roman" w:hAnsi="Arial" w:cs="Arial"/>
                <w:szCs w:val="20"/>
                <w:lang w:eastAsia="nl-NL"/>
              </w:rPr>
              <w:t xml:space="preserve"> en </w:t>
            </w:r>
            <w:r w:rsidR="00FC3315" w:rsidRPr="00DA069D">
              <w:rPr>
                <w:rFonts w:ascii="Arial" w:eastAsia="Times New Roman" w:hAnsi="Arial" w:cs="Arial"/>
                <w:szCs w:val="20"/>
                <w:lang w:eastAsia="nl-NL"/>
              </w:rPr>
              <w:t>H. Bruls</w:t>
            </w:r>
          </w:p>
        </w:tc>
      </w:tr>
      <w:tr w:rsidR="00FC3315" w:rsidRPr="00C52A20" w14:paraId="57981D99" w14:textId="77777777" w:rsidTr="00FC3315">
        <w:trPr>
          <w:gridBefore w:val="1"/>
          <w:wBefore w:w="142" w:type="dxa"/>
        </w:trPr>
        <w:tc>
          <w:tcPr>
            <w:tcW w:w="1771" w:type="dxa"/>
            <w:tcMar>
              <w:left w:w="0" w:type="dxa"/>
              <w:right w:w="0" w:type="dxa"/>
            </w:tcMar>
          </w:tcPr>
          <w:p w14:paraId="711182A3" w14:textId="77777777" w:rsidR="00FC3315" w:rsidRPr="00DA069D" w:rsidRDefault="000C04B0" w:rsidP="000F242B">
            <w:pPr>
              <w:keepNext/>
              <w:outlineLvl w:val="0"/>
              <w:rPr>
                <w:rFonts w:ascii="Arial" w:eastAsia="Times New Roman" w:hAnsi="Arial" w:cs="Arial"/>
                <w:b/>
                <w:szCs w:val="20"/>
                <w:lang w:eastAsia="nl-NL"/>
              </w:rPr>
            </w:pPr>
            <w:r w:rsidRPr="00DA069D">
              <w:rPr>
                <w:rFonts w:ascii="Arial" w:eastAsia="Times New Roman" w:hAnsi="Arial" w:cs="Arial"/>
                <w:b/>
                <w:szCs w:val="20"/>
                <w:lang w:eastAsia="nl-NL"/>
              </w:rPr>
              <w:t>Vergaderlocatie</w:t>
            </w:r>
          </w:p>
        </w:tc>
        <w:tc>
          <w:tcPr>
            <w:tcW w:w="284" w:type="dxa"/>
            <w:tcMar>
              <w:left w:w="0" w:type="dxa"/>
              <w:right w:w="0" w:type="dxa"/>
            </w:tcMar>
          </w:tcPr>
          <w:p w14:paraId="47CDA578" w14:textId="77777777" w:rsidR="00FC3315" w:rsidRPr="00DA069D" w:rsidRDefault="000C04B0" w:rsidP="000F242B">
            <w:pPr>
              <w:keepNext/>
              <w:outlineLvl w:val="0"/>
              <w:rPr>
                <w:rFonts w:ascii="Arial" w:eastAsia="Times New Roman" w:hAnsi="Arial" w:cs="Arial"/>
                <w:b/>
                <w:szCs w:val="20"/>
                <w:lang w:eastAsia="nl-NL"/>
              </w:rPr>
            </w:pPr>
            <w:r w:rsidRPr="00DA069D">
              <w:rPr>
                <w:rFonts w:ascii="Arial" w:eastAsia="Times New Roman" w:hAnsi="Arial" w:cs="Arial"/>
                <w:b/>
                <w:szCs w:val="20"/>
                <w:lang w:eastAsia="nl-NL"/>
              </w:rPr>
              <w:t>:</w:t>
            </w:r>
          </w:p>
        </w:tc>
        <w:tc>
          <w:tcPr>
            <w:tcW w:w="7442" w:type="dxa"/>
            <w:gridSpan w:val="2"/>
            <w:tcMar>
              <w:left w:w="0" w:type="dxa"/>
              <w:right w:w="0" w:type="dxa"/>
            </w:tcMar>
          </w:tcPr>
          <w:p w14:paraId="3751C8FB" w14:textId="77777777" w:rsidR="00FC3315" w:rsidRPr="00DA069D" w:rsidRDefault="000C04B0" w:rsidP="000D00F2">
            <w:pPr>
              <w:keepNext/>
              <w:outlineLvl w:val="0"/>
              <w:rPr>
                <w:rFonts w:ascii="Arial" w:eastAsia="Times New Roman" w:hAnsi="Arial" w:cs="Arial"/>
                <w:szCs w:val="20"/>
                <w:lang w:eastAsia="nl-NL"/>
              </w:rPr>
            </w:pPr>
            <w:r w:rsidRPr="00DA069D">
              <w:rPr>
                <w:rFonts w:ascii="Arial" w:eastAsia="Times New Roman" w:hAnsi="Arial" w:cs="Arial"/>
                <w:szCs w:val="20"/>
                <w:lang w:eastAsia="nl-NL"/>
              </w:rPr>
              <w:t>Gemeentehuis Rheden in De Steeg</w:t>
            </w:r>
          </w:p>
        </w:tc>
      </w:tr>
      <w:tr w:rsidR="002315D4" w:rsidRPr="00C52A20" w14:paraId="19A6875B" w14:textId="77777777" w:rsidTr="00FC3315">
        <w:trPr>
          <w:gridBefore w:val="1"/>
          <w:wBefore w:w="142" w:type="dxa"/>
          <w:trHeight w:val="1013"/>
        </w:trPr>
        <w:tc>
          <w:tcPr>
            <w:tcW w:w="9497" w:type="dxa"/>
            <w:gridSpan w:val="4"/>
            <w:tcBorders>
              <w:top w:val="nil"/>
              <w:left w:val="nil"/>
              <w:bottom w:val="single" w:sz="4" w:space="0" w:color="auto"/>
              <w:right w:val="nil"/>
            </w:tcBorders>
            <w:tcMar>
              <w:left w:w="0" w:type="dxa"/>
              <w:right w:w="0" w:type="dxa"/>
            </w:tcMar>
          </w:tcPr>
          <w:p w14:paraId="01B45D50" w14:textId="77777777" w:rsidR="002315D4" w:rsidRPr="00DA069D" w:rsidRDefault="002315D4" w:rsidP="00CA4937">
            <w:pPr>
              <w:autoSpaceDE w:val="0"/>
              <w:autoSpaceDN w:val="0"/>
              <w:adjustRightInd w:val="0"/>
              <w:spacing w:line="240" w:lineRule="auto"/>
              <w:rPr>
                <w:rFonts w:ascii="Arial" w:hAnsi="Arial" w:cs="Arial"/>
                <w:b/>
                <w:color w:val="000000"/>
                <w:szCs w:val="20"/>
              </w:rPr>
            </w:pPr>
            <w:bookmarkStart w:id="0" w:name="Aanwezig"/>
            <w:bookmarkEnd w:id="0"/>
          </w:p>
          <w:p w14:paraId="7F6C7AA9" w14:textId="77777777" w:rsidR="009124CD" w:rsidRPr="00DA069D" w:rsidRDefault="002315D4" w:rsidP="004E3CD3">
            <w:pPr>
              <w:autoSpaceDE w:val="0"/>
              <w:autoSpaceDN w:val="0"/>
              <w:adjustRightInd w:val="0"/>
              <w:spacing w:after="30" w:line="240" w:lineRule="auto"/>
              <w:rPr>
                <w:rFonts w:ascii="Arial" w:hAnsi="Arial" w:cs="Arial"/>
                <w:bCs/>
                <w:color w:val="000000"/>
                <w:szCs w:val="20"/>
              </w:rPr>
            </w:pPr>
            <w:r w:rsidRPr="00DA069D">
              <w:rPr>
                <w:rFonts w:ascii="Arial" w:hAnsi="Arial" w:cs="Arial"/>
                <w:b/>
                <w:color w:val="000000"/>
                <w:szCs w:val="20"/>
              </w:rPr>
              <w:t>Aanwezig</w:t>
            </w:r>
            <w:r w:rsidR="006A61B2" w:rsidRPr="00DA069D">
              <w:rPr>
                <w:rFonts w:ascii="Arial" w:hAnsi="Arial" w:cs="Arial"/>
                <w:b/>
                <w:color w:val="000000"/>
                <w:szCs w:val="20"/>
              </w:rPr>
              <w:t xml:space="preserve"> de leden</w:t>
            </w:r>
            <w:r w:rsidRPr="00DA069D">
              <w:rPr>
                <w:rFonts w:ascii="Arial" w:hAnsi="Arial" w:cs="Arial"/>
                <w:b/>
                <w:color w:val="000000"/>
                <w:szCs w:val="20"/>
              </w:rPr>
              <w:t xml:space="preserve">: </w:t>
            </w:r>
            <w:r w:rsidR="009124CD" w:rsidRPr="00DA069D">
              <w:rPr>
                <w:rFonts w:ascii="Arial" w:hAnsi="Arial" w:cs="Arial"/>
                <w:bCs/>
                <w:color w:val="000000"/>
                <w:szCs w:val="20"/>
              </w:rPr>
              <w:t>A. Marcouch (Arnhem), L. van der Meijs (Doesburg), H. Witjes (Lingewaard),</w:t>
            </w:r>
            <w:r w:rsidR="000C04B0" w:rsidRPr="00DA069D">
              <w:rPr>
                <w:rFonts w:ascii="Arial" w:hAnsi="Arial" w:cs="Arial"/>
                <w:bCs/>
                <w:color w:val="000000"/>
                <w:szCs w:val="20"/>
              </w:rPr>
              <w:t xml:space="preserve"> M. Schoenakers (Heumen</w:t>
            </w:r>
            <w:r w:rsidR="00DA069D">
              <w:rPr>
                <w:rFonts w:ascii="Arial" w:hAnsi="Arial" w:cs="Arial"/>
                <w:bCs/>
                <w:color w:val="000000"/>
                <w:szCs w:val="20"/>
              </w:rPr>
              <w:t>, plv</w:t>
            </w:r>
            <w:r w:rsidR="000C04B0" w:rsidRPr="00DA069D">
              <w:rPr>
                <w:rFonts w:ascii="Arial" w:hAnsi="Arial" w:cs="Arial"/>
                <w:bCs/>
                <w:color w:val="000000"/>
                <w:szCs w:val="20"/>
              </w:rPr>
              <w:t xml:space="preserve">), </w:t>
            </w:r>
            <w:r w:rsidR="009124CD" w:rsidRPr="00DA069D">
              <w:rPr>
                <w:rFonts w:ascii="Arial" w:hAnsi="Arial" w:cs="Arial"/>
                <w:bCs/>
                <w:color w:val="000000"/>
                <w:szCs w:val="20"/>
              </w:rPr>
              <w:t xml:space="preserve">P. de Baat (Montferland), </w:t>
            </w:r>
            <w:r w:rsidR="000C04B0" w:rsidRPr="00DA069D">
              <w:rPr>
                <w:rFonts w:ascii="Arial" w:hAnsi="Arial" w:cs="Arial"/>
                <w:bCs/>
                <w:color w:val="000000"/>
                <w:szCs w:val="20"/>
              </w:rPr>
              <w:t>P. Baneke (Mook en Middelaar</w:t>
            </w:r>
            <w:r w:rsidR="00DA069D">
              <w:rPr>
                <w:rFonts w:ascii="Arial" w:hAnsi="Arial" w:cs="Arial"/>
                <w:bCs/>
                <w:color w:val="000000"/>
                <w:szCs w:val="20"/>
              </w:rPr>
              <w:t>, plv</w:t>
            </w:r>
            <w:r w:rsidR="000C04B0" w:rsidRPr="00DA069D">
              <w:rPr>
                <w:rFonts w:ascii="Arial" w:hAnsi="Arial" w:cs="Arial"/>
                <w:bCs/>
                <w:color w:val="000000"/>
                <w:szCs w:val="20"/>
              </w:rPr>
              <w:t>), H</w:t>
            </w:r>
            <w:r w:rsidR="009124CD" w:rsidRPr="00DA069D">
              <w:rPr>
                <w:rFonts w:ascii="Arial" w:hAnsi="Arial" w:cs="Arial"/>
                <w:bCs/>
                <w:color w:val="000000"/>
                <w:szCs w:val="20"/>
              </w:rPr>
              <w:t>. Bruls (Nijmegen), P. Hoytink-Roubos (Overbetuwe),</w:t>
            </w:r>
            <w:r w:rsidR="000C04B0" w:rsidRPr="00DA069D">
              <w:rPr>
                <w:rFonts w:ascii="Arial" w:hAnsi="Arial" w:cs="Arial"/>
                <w:bCs/>
                <w:color w:val="000000"/>
                <w:szCs w:val="20"/>
              </w:rPr>
              <w:t xml:space="preserve"> </w:t>
            </w:r>
            <w:r w:rsidR="009124CD" w:rsidRPr="00DA069D">
              <w:rPr>
                <w:rFonts w:ascii="Arial" w:hAnsi="Arial" w:cs="Arial"/>
                <w:bCs/>
                <w:color w:val="000000"/>
                <w:szCs w:val="20"/>
              </w:rPr>
              <w:t>A. Schaap (Renkum</w:t>
            </w:r>
            <w:r w:rsidR="000C04B0" w:rsidRPr="00DA069D">
              <w:rPr>
                <w:rFonts w:ascii="Arial" w:hAnsi="Arial" w:cs="Arial"/>
                <w:bCs/>
                <w:color w:val="000000"/>
                <w:szCs w:val="20"/>
              </w:rPr>
              <w:t xml:space="preserve"> &amp; bestuurlijk trekker</w:t>
            </w:r>
            <w:r w:rsidR="009124CD" w:rsidRPr="00DA069D">
              <w:rPr>
                <w:rFonts w:ascii="Arial" w:hAnsi="Arial" w:cs="Arial"/>
                <w:bCs/>
                <w:color w:val="000000"/>
                <w:szCs w:val="20"/>
              </w:rPr>
              <w:t>), C. van Eert (Rheden</w:t>
            </w:r>
            <w:r w:rsidR="000C04B0" w:rsidRPr="00DA069D">
              <w:rPr>
                <w:rFonts w:ascii="Arial" w:hAnsi="Arial" w:cs="Arial"/>
                <w:bCs/>
                <w:color w:val="000000"/>
                <w:szCs w:val="20"/>
              </w:rPr>
              <w:t xml:space="preserve"> &amp; bestuurlijk trekker)</w:t>
            </w:r>
            <w:r w:rsidR="009124CD" w:rsidRPr="00DA069D">
              <w:rPr>
                <w:rFonts w:ascii="Arial" w:hAnsi="Arial" w:cs="Arial"/>
                <w:bCs/>
                <w:color w:val="000000"/>
                <w:szCs w:val="20"/>
              </w:rPr>
              <w:t>, E. Weststeijn (Rozendaal), M. van Beek (Wijchen), L. van Riswijk (Zevenaar).</w:t>
            </w:r>
          </w:p>
          <w:p w14:paraId="7FAA92DD" w14:textId="77777777" w:rsidR="000C04B0" w:rsidRPr="00DA069D" w:rsidRDefault="006A61B2" w:rsidP="00DC0B36">
            <w:pPr>
              <w:autoSpaceDE w:val="0"/>
              <w:autoSpaceDN w:val="0"/>
              <w:adjustRightInd w:val="0"/>
              <w:spacing w:after="30" w:line="240" w:lineRule="auto"/>
              <w:rPr>
                <w:rFonts w:ascii="Arial" w:hAnsi="Arial" w:cs="Arial"/>
                <w:color w:val="000000"/>
                <w:szCs w:val="20"/>
              </w:rPr>
            </w:pPr>
            <w:r w:rsidRPr="00DA069D">
              <w:rPr>
                <w:rFonts w:ascii="Arial" w:hAnsi="Arial" w:cs="Arial"/>
                <w:b/>
                <w:color w:val="000000"/>
                <w:szCs w:val="20"/>
              </w:rPr>
              <w:t xml:space="preserve">De </w:t>
            </w:r>
            <w:r w:rsidR="000C04B0" w:rsidRPr="00DA069D">
              <w:rPr>
                <w:rFonts w:ascii="Arial" w:hAnsi="Arial" w:cs="Arial"/>
                <w:b/>
                <w:color w:val="000000"/>
                <w:szCs w:val="20"/>
              </w:rPr>
              <w:t>(</w:t>
            </w:r>
            <w:r w:rsidR="000C04B0" w:rsidRPr="00DA069D">
              <w:rPr>
                <w:rFonts w:ascii="Arial" w:hAnsi="Arial" w:cs="Arial"/>
                <w:color w:val="000000"/>
                <w:szCs w:val="20"/>
              </w:rPr>
              <w:t>overige</w:t>
            </w:r>
            <w:r w:rsidR="000C04B0" w:rsidRPr="00DA069D">
              <w:rPr>
                <w:rFonts w:ascii="Arial" w:hAnsi="Arial" w:cs="Arial"/>
                <w:b/>
                <w:color w:val="000000"/>
                <w:szCs w:val="20"/>
              </w:rPr>
              <w:t xml:space="preserve">) </w:t>
            </w:r>
            <w:r w:rsidRPr="00DA069D">
              <w:rPr>
                <w:rFonts w:ascii="Arial" w:hAnsi="Arial" w:cs="Arial"/>
                <w:b/>
                <w:color w:val="000000"/>
                <w:szCs w:val="20"/>
              </w:rPr>
              <w:t xml:space="preserve">bestuurlijk trekkers: </w:t>
            </w:r>
            <w:r w:rsidR="000C04B0" w:rsidRPr="00DA069D">
              <w:rPr>
                <w:rFonts w:ascii="Arial" w:hAnsi="Arial" w:cs="Arial"/>
                <w:color w:val="000000"/>
                <w:szCs w:val="20"/>
              </w:rPr>
              <w:t>J. van Dellen</w:t>
            </w:r>
            <w:r w:rsidR="00DA069D">
              <w:rPr>
                <w:rFonts w:ascii="Arial" w:hAnsi="Arial" w:cs="Arial"/>
                <w:color w:val="000000"/>
                <w:szCs w:val="20"/>
              </w:rPr>
              <w:t>, T. Burgers</w:t>
            </w:r>
          </w:p>
          <w:p w14:paraId="4DD12796" w14:textId="77777777" w:rsidR="00DA069D" w:rsidRDefault="00DA069D" w:rsidP="00DC0B36">
            <w:pPr>
              <w:autoSpaceDE w:val="0"/>
              <w:autoSpaceDN w:val="0"/>
              <w:adjustRightInd w:val="0"/>
              <w:spacing w:after="30" w:line="240" w:lineRule="auto"/>
              <w:rPr>
                <w:rFonts w:ascii="Arial" w:hAnsi="Arial" w:cs="Arial"/>
                <w:b/>
                <w:color w:val="000000"/>
                <w:szCs w:val="20"/>
              </w:rPr>
            </w:pPr>
          </w:p>
          <w:p w14:paraId="6BE896B5" w14:textId="5E12F96F" w:rsidR="004C3448" w:rsidRPr="00DA069D" w:rsidRDefault="002315D4" w:rsidP="00DC0B36">
            <w:pPr>
              <w:autoSpaceDE w:val="0"/>
              <w:autoSpaceDN w:val="0"/>
              <w:adjustRightInd w:val="0"/>
              <w:spacing w:after="30" w:line="240" w:lineRule="auto"/>
              <w:rPr>
                <w:rFonts w:ascii="Arial" w:hAnsi="Arial" w:cs="Arial"/>
                <w:color w:val="000000"/>
                <w:szCs w:val="20"/>
              </w:rPr>
            </w:pPr>
            <w:r w:rsidRPr="00DA069D">
              <w:rPr>
                <w:rFonts w:ascii="Arial" w:hAnsi="Arial" w:cs="Arial"/>
                <w:b/>
                <w:color w:val="000000"/>
                <w:szCs w:val="20"/>
              </w:rPr>
              <w:t>Afwezig</w:t>
            </w:r>
            <w:r w:rsidRPr="00DA069D">
              <w:rPr>
                <w:rFonts w:ascii="Arial" w:hAnsi="Arial" w:cs="Arial"/>
                <w:color w:val="000000"/>
                <w:szCs w:val="20"/>
              </w:rPr>
              <w:t>:</w:t>
            </w:r>
            <w:r w:rsidR="004C3448" w:rsidRPr="00DA069D">
              <w:rPr>
                <w:rFonts w:ascii="Arial" w:hAnsi="Arial" w:cs="Arial"/>
                <w:color w:val="000000"/>
                <w:szCs w:val="20"/>
              </w:rPr>
              <w:t xml:space="preserve"> </w:t>
            </w:r>
            <w:r w:rsidR="000C04B0" w:rsidRPr="00DA069D">
              <w:rPr>
                <w:rFonts w:ascii="Arial" w:hAnsi="Arial" w:cs="Arial"/>
                <w:bCs/>
                <w:color w:val="000000"/>
                <w:szCs w:val="20"/>
              </w:rPr>
              <w:t>M. Slinkman (Berg en Dal</w:t>
            </w:r>
            <w:r w:rsidR="003B7D3C">
              <w:rPr>
                <w:rFonts w:ascii="Arial" w:hAnsi="Arial" w:cs="Arial"/>
                <w:bCs/>
                <w:color w:val="000000"/>
                <w:szCs w:val="20"/>
              </w:rPr>
              <w:t>)</w:t>
            </w:r>
            <w:r w:rsidR="000C04B0" w:rsidRPr="00DA069D">
              <w:rPr>
                <w:rFonts w:ascii="Arial" w:hAnsi="Arial" w:cs="Arial"/>
                <w:bCs/>
                <w:color w:val="000000"/>
                <w:szCs w:val="20"/>
              </w:rPr>
              <w:t>, C. van Rhee-Oud Ammerveld (Druten),</w:t>
            </w:r>
            <w:r w:rsidR="000C04B0" w:rsidRPr="00DA069D">
              <w:rPr>
                <w:rFonts w:ascii="Arial" w:hAnsi="Arial" w:cs="Arial"/>
              </w:rPr>
              <w:t xml:space="preserve"> </w:t>
            </w:r>
            <w:r w:rsidR="000C04B0" w:rsidRPr="00DA069D">
              <w:rPr>
                <w:rFonts w:ascii="Arial" w:hAnsi="Arial" w:cs="Arial"/>
                <w:bCs/>
                <w:color w:val="000000"/>
                <w:szCs w:val="20"/>
              </w:rPr>
              <w:t>H. Hieltjes (Duiven), M. Mittendorff (Heumen), W. Gradisen (Mook en Midde</w:t>
            </w:r>
            <w:r w:rsidR="003B7D3C">
              <w:rPr>
                <w:rFonts w:ascii="Arial" w:hAnsi="Arial" w:cs="Arial"/>
                <w:bCs/>
                <w:color w:val="000000"/>
                <w:szCs w:val="20"/>
              </w:rPr>
              <w:t xml:space="preserve">laar), A. van Hout (Westervoort), </w:t>
            </w:r>
            <w:r w:rsidR="000C04B0" w:rsidRPr="00DA069D">
              <w:rPr>
                <w:rFonts w:ascii="Arial" w:hAnsi="Arial" w:cs="Arial"/>
                <w:bCs/>
                <w:color w:val="000000"/>
                <w:szCs w:val="20"/>
              </w:rPr>
              <w:t xml:space="preserve">H. Tiemens (bestuurlijk trekker). </w:t>
            </w:r>
          </w:p>
          <w:p w14:paraId="54EA8933" w14:textId="77777777" w:rsidR="000C04B0" w:rsidRPr="00DA069D" w:rsidRDefault="000C04B0" w:rsidP="000C04B0">
            <w:pPr>
              <w:autoSpaceDE w:val="0"/>
              <w:autoSpaceDN w:val="0"/>
              <w:adjustRightInd w:val="0"/>
              <w:spacing w:after="30" w:line="240" w:lineRule="auto"/>
              <w:rPr>
                <w:rFonts w:ascii="Arial" w:hAnsi="Arial" w:cs="Arial"/>
                <w:color w:val="000000"/>
                <w:szCs w:val="20"/>
              </w:rPr>
            </w:pPr>
            <w:r w:rsidRPr="00DA069D">
              <w:rPr>
                <w:rFonts w:ascii="Arial" w:hAnsi="Arial" w:cs="Arial"/>
                <w:b/>
                <w:color w:val="000000"/>
                <w:szCs w:val="20"/>
              </w:rPr>
              <w:t xml:space="preserve">Voorts aanwezig: </w:t>
            </w:r>
            <w:r w:rsidRPr="00DA069D">
              <w:rPr>
                <w:rFonts w:ascii="Arial" w:hAnsi="Arial" w:cs="Arial"/>
                <w:color w:val="000000"/>
                <w:szCs w:val="20"/>
              </w:rPr>
              <w:t>A. Joustra (in</w:t>
            </w:r>
            <w:r w:rsidR="00DA069D" w:rsidRPr="00DA069D">
              <w:rPr>
                <w:rFonts w:ascii="Arial" w:hAnsi="Arial" w:cs="Arial"/>
                <w:color w:val="000000"/>
                <w:szCs w:val="20"/>
              </w:rPr>
              <w:t>te</w:t>
            </w:r>
            <w:r w:rsidRPr="00DA069D">
              <w:rPr>
                <w:rFonts w:ascii="Arial" w:hAnsi="Arial" w:cs="Arial"/>
                <w:color w:val="000000"/>
                <w:szCs w:val="20"/>
              </w:rPr>
              <w:t>rim-directeur). H. van den Berg (verslag)</w:t>
            </w:r>
          </w:p>
          <w:p w14:paraId="449E55A6" w14:textId="77777777" w:rsidR="006A61B2" w:rsidRPr="00DA069D" w:rsidRDefault="006A61B2" w:rsidP="00DC0B36">
            <w:pPr>
              <w:autoSpaceDE w:val="0"/>
              <w:autoSpaceDN w:val="0"/>
              <w:adjustRightInd w:val="0"/>
              <w:spacing w:after="30" w:line="240" w:lineRule="auto"/>
              <w:rPr>
                <w:rFonts w:ascii="Arial" w:hAnsi="Arial" w:cs="Arial"/>
                <w:color w:val="000000"/>
                <w:szCs w:val="20"/>
              </w:rPr>
            </w:pPr>
          </w:p>
          <w:tbl>
            <w:tblPr>
              <w:tblW w:w="9639" w:type="dxa"/>
              <w:tblLayout w:type="fixed"/>
              <w:tblCellMar>
                <w:left w:w="70" w:type="dxa"/>
                <w:right w:w="70" w:type="dxa"/>
              </w:tblCellMar>
              <w:tblLook w:val="04A0" w:firstRow="1" w:lastRow="0" w:firstColumn="1" w:lastColumn="0" w:noHBand="0" w:noVBand="1"/>
            </w:tblPr>
            <w:tblGrid>
              <w:gridCol w:w="1798"/>
              <w:gridCol w:w="288"/>
              <w:gridCol w:w="7553"/>
            </w:tblGrid>
            <w:tr w:rsidR="000C04B0" w:rsidRPr="00DA069D" w14:paraId="46B52033" w14:textId="77777777" w:rsidTr="00411D1A">
              <w:tc>
                <w:tcPr>
                  <w:tcW w:w="1771" w:type="dxa"/>
                  <w:tcMar>
                    <w:left w:w="0" w:type="dxa"/>
                    <w:right w:w="0" w:type="dxa"/>
                  </w:tcMar>
                </w:tcPr>
                <w:p w14:paraId="09489F45" w14:textId="77777777" w:rsidR="000C04B0" w:rsidRPr="00DA069D" w:rsidRDefault="000C04B0" w:rsidP="000C04B0">
                  <w:pPr>
                    <w:keepNext/>
                    <w:outlineLvl w:val="0"/>
                    <w:rPr>
                      <w:rFonts w:ascii="Arial" w:eastAsia="Times New Roman" w:hAnsi="Arial" w:cs="Arial"/>
                      <w:b/>
                      <w:szCs w:val="20"/>
                      <w:lang w:eastAsia="nl-NL"/>
                    </w:rPr>
                  </w:pPr>
                  <w:r w:rsidRPr="00DA069D">
                    <w:rPr>
                      <w:rFonts w:ascii="Arial" w:eastAsia="Times New Roman" w:hAnsi="Arial" w:cs="Arial"/>
                      <w:b/>
                      <w:szCs w:val="20"/>
                      <w:lang w:eastAsia="nl-NL"/>
                    </w:rPr>
                    <w:t>In afschrift aan</w:t>
                  </w:r>
                </w:p>
              </w:tc>
              <w:tc>
                <w:tcPr>
                  <w:tcW w:w="284" w:type="dxa"/>
                  <w:tcMar>
                    <w:left w:w="0" w:type="dxa"/>
                    <w:right w:w="0" w:type="dxa"/>
                  </w:tcMar>
                </w:tcPr>
                <w:p w14:paraId="4212C500" w14:textId="77777777" w:rsidR="000C04B0" w:rsidRPr="00DA069D" w:rsidRDefault="000C04B0" w:rsidP="000C04B0">
                  <w:pPr>
                    <w:keepNext/>
                    <w:outlineLvl w:val="0"/>
                    <w:rPr>
                      <w:rFonts w:ascii="Arial" w:eastAsia="Times New Roman" w:hAnsi="Arial" w:cs="Arial"/>
                      <w:b/>
                      <w:szCs w:val="20"/>
                      <w:lang w:eastAsia="nl-NL"/>
                    </w:rPr>
                  </w:pPr>
                  <w:r w:rsidRPr="00DA069D">
                    <w:rPr>
                      <w:rFonts w:ascii="Arial" w:eastAsia="Times New Roman" w:hAnsi="Arial" w:cs="Arial"/>
                      <w:b/>
                      <w:szCs w:val="20"/>
                      <w:lang w:eastAsia="nl-NL"/>
                    </w:rPr>
                    <w:t>:</w:t>
                  </w:r>
                </w:p>
              </w:tc>
              <w:tc>
                <w:tcPr>
                  <w:tcW w:w="7442" w:type="dxa"/>
                  <w:tcMar>
                    <w:left w:w="0" w:type="dxa"/>
                    <w:right w:w="0" w:type="dxa"/>
                  </w:tcMar>
                </w:tcPr>
                <w:p w14:paraId="651C6DE9" w14:textId="77777777" w:rsidR="000C04B0" w:rsidRPr="00DA069D" w:rsidRDefault="000C04B0" w:rsidP="000C04B0">
                  <w:pPr>
                    <w:keepNext/>
                    <w:outlineLvl w:val="0"/>
                    <w:rPr>
                      <w:rFonts w:ascii="Arial" w:eastAsia="Times New Roman" w:hAnsi="Arial" w:cs="Arial"/>
                      <w:szCs w:val="20"/>
                      <w:lang w:eastAsia="nl-NL"/>
                    </w:rPr>
                  </w:pPr>
                  <w:r w:rsidRPr="00DA069D">
                    <w:rPr>
                      <w:rFonts w:ascii="Arial" w:eastAsia="Times New Roman" w:hAnsi="Arial" w:cs="Arial"/>
                      <w:szCs w:val="20"/>
                      <w:lang w:eastAsia="nl-NL"/>
                    </w:rPr>
                    <w:t xml:space="preserve">Aan- en afwezigen, regiocoördinatoren, opgavemanagers, </w:t>
                  </w:r>
                  <w:r w:rsidR="00DA069D" w:rsidRPr="00DA069D">
                    <w:rPr>
                      <w:rFonts w:ascii="Arial" w:eastAsia="Times New Roman" w:hAnsi="Arial" w:cs="Arial"/>
                      <w:szCs w:val="20"/>
                      <w:lang w:eastAsia="nl-NL"/>
                    </w:rPr>
                    <w:t xml:space="preserve">regioagendacommissie </w:t>
                  </w:r>
                </w:p>
                <w:p w14:paraId="0EB1667A" w14:textId="77777777" w:rsidR="000C04B0" w:rsidRPr="00DA069D" w:rsidRDefault="000C04B0" w:rsidP="000C04B0">
                  <w:pPr>
                    <w:keepNext/>
                    <w:outlineLvl w:val="0"/>
                    <w:rPr>
                      <w:rFonts w:ascii="Arial" w:eastAsia="Times New Roman" w:hAnsi="Arial" w:cs="Arial"/>
                      <w:szCs w:val="20"/>
                      <w:lang w:eastAsia="nl-NL"/>
                    </w:rPr>
                  </w:pPr>
                </w:p>
              </w:tc>
            </w:tr>
          </w:tbl>
          <w:p w14:paraId="2DA1221D" w14:textId="77777777" w:rsidR="006A61B2" w:rsidRPr="00DA069D" w:rsidRDefault="006A61B2" w:rsidP="00DC0B36">
            <w:pPr>
              <w:autoSpaceDE w:val="0"/>
              <w:autoSpaceDN w:val="0"/>
              <w:adjustRightInd w:val="0"/>
              <w:spacing w:after="30" w:line="240" w:lineRule="auto"/>
              <w:rPr>
                <w:rFonts w:ascii="Arial" w:eastAsia="Times New Roman" w:hAnsi="Arial" w:cs="Arial"/>
                <w:b/>
                <w:szCs w:val="20"/>
                <w:lang w:eastAsia="nl-NL"/>
              </w:rPr>
            </w:pPr>
          </w:p>
        </w:tc>
      </w:tr>
      <w:tr w:rsidR="00FC3315" w:rsidRPr="00C52A20" w14:paraId="4A3FFBE4" w14:textId="77777777" w:rsidTr="006A61B2">
        <w:tc>
          <w:tcPr>
            <w:tcW w:w="8789" w:type="dxa"/>
            <w:gridSpan w:val="4"/>
            <w:tcBorders>
              <w:top w:val="single" w:sz="4" w:space="0" w:color="auto"/>
              <w:left w:val="nil"/>
              <w:bottom w:val="single" w:sz="2" w:space="0" w:color="BFBFBF" w:themeColor="background1" w:themeShade="BF"/>
              <w:right w:val="nil"/>
            </w:tcBorders>
            <w:tcMar>
              <w:left w:w="0" w:type="dxa"/>
              <w:right w:w="0" w:type="dxa"/>
            </w:tcMar>
          </w:tcPr>
          <w:p w14:paraId="24A37937" w14:textId="77777777" w:rsidR="00FC3315" w:rsidRPr="00C52A20" w:rsidRDefault="00FC3315" w:rsidP="00965275">
            <w:pPr>
              <w:keepNext/>
              <w:outlineLvl w:val="0"/>
              <w:rPr>
                <w:rFonts w:eastAsia="Times New Roman" w:cs="Arial"/>
                <w:b/>
                <w:szCs w:val="20"/>
                <w:lang w:eastAsia="nl-NL"/>
              </w:rPr>
            </w:pPr>
          </w:p>
        </w:tc>
        <w:tc>
          <w:tcPr>
            <w:tcW w:w="850" w:type="dxa"/>
            <w:tcBorders>
              <w:top w:val="single" w:sz="4" w:space="0" w:color="auto"/>
              <w:left w:val="nil"/>
              <w:bottom w:val="single" w:sz="2" w:space="0" w:color="BFBFBF" w:themeColor="background1" w:themeShade="BF"/>
              <w:right w:val="nil"/>
            </w:tcBorders>
            <w:tcMar>
              <w:left w:w="0" w:type="dxa"/>
              <w:right w:w="0" w:type="dxa"/>
            </w:tcMar>
            <w:hideMark/>
          </w:tcPr>
          <w:p w14:paraId="2E6DED93" w14:textId="77777777" w:rsidR="00FC3315" w:rsidRPr="00C52A20" w:rsidRDefault="00FC3315" w:rsidP="00965275">
            <w:pPr>
              <w:keepNext/>
              <w:ind w:left="-70" w:firstLine="70"/>
              <w:outlineLvl w:val="0"/>
              <w:rPr>
                <w:rFonts w:eastAsia="Times New Roman" w:cs="Arial"/>
                <w:b/>
                <w:szCs w:val="20"/>
                <w:lang w:eastAsia="nl-NL"/>
              </w:rPr>
            </w:pPr>
          </w:p>
        </w:tc>
      </w:tr>
      <w:tr w:rsidR="00FC3315" w:rsidRPr="00D710FE" w14:paraId="3DFDE769" w14:textId="77777777" w:rsidTr="006A61B2">
        <w:trPr>
          <w:trHeight w:val="400"/>
        </w:trPr>
        <w:tc>
          <w:tcPr>
            <w:tcW w:w="8789" w:type="dxa"/>
            <w:gridSpan w:val="4"/>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left w:w="0" w:type="dxa"/>
              <w:right w:w="0" w:type="dxa"/>
            </w:tcMar>
            <w:hideMark/>
          </w:tcPr>
          <w:p w14:paraId="13AF2B5A" w14:textId="77777777" w:rsidR="000C04B0" w:rsidRPr="008B77D7" w:rsidRDefault="00FC3315" w:rsidP="00965275">
            <w:pPr>
              <w:tabs>
                <w:tab w:val="left" w:pos="555"/>
              </w:tabs>
              <w:rPr>
                <w:rFonts w:ascii="Arial" w:eastAsia="Times New Roman" w:hAnsi="Arial" w:cs="Arial"/>
                <w:b/>
                <w:szCs w:val="20"/>
                <w:lang w:eastAsia="nl-NL"/>
              </w:rPr>
            </w:pPr>
            <w:r w:rsidRPr="008B77D7">
              <w:rPr>
                <w:rFonts w:ascii="Arial" w:eastAsia="Times New Roman" w:hAnsi="Arial" w:cs="Arial"/>
                <w:b/>
                <w:szCs w:val="20"/>
                <w:lang w:eastAsia="nl-NL"/>
              </w:rPr>
              <w:t>0.</w:t>
            </w:r>
            <w:r w:rsidRPr="008B77D7">
              <w:rPr>
                <w:rFonts w:ascii="Arial" w:eastAsia="Times New Roman" w:hAnsi="Arial" w:cs="Arial"/>
                <w:b/>
                <w:szCs w:val="20"/>
                <w:lang w:eastAsia="nl-NL"/>
              </w:rPr>
              <w:tab/>
            </w:r>
            <w:r w:rsidR="000C04B0" w:rsidRPr="008B77D7">
              <w:rPr>
                <w:rFonts w:ascii="Arial" w:eastAsia="Times New Roman" w:hAnsi="Arial" w:cs="Arial"/>
                <w:b/>
                <w:szCs w:val="20"/>
                <w:lang w:eastAsia="nl-NL"/>
              </w:rPr>
              <w:t>Opening</w:t>
            </w:r>
          </w:p>
          <w:p w14:paraId="421EE726" w14:textId="3910E836" w:rsidR="00FC3315" w:rsidRPr="008B77D7" w:rsidRDefault="003B7D3C" w:rsidP="00D27E32">
            <w:pPr>
              <w:tabs>
                <w:tab w:val="left" w:pos="555"/>
              </w:tabs>
              <w:spacing w:line="240" w:lineRule="auto"/>
              <w:rPr>
                <w:rFonts w:ascii="Arial" w:eastAsia="Times New Roman" w:hAnsi="Arial" w:cs="Arial"/>
                <w:szCs w:val="20"/>
                <w:lang w:eastAsia="nl-NL"/>
              </w:rPr>
            </w:pPr>
            <w:r>
              <w:rPr>
                <w:rFonts w:ascii="Arial" w:eastAsia="Times New Roman" w:hAnsi="Arial" w:cs="Arial"/>
                <w:b/>
                <w:szCs w:val="20"/>
                <w:lang w:eastAsia="nl-NL"/>
              </w:rPr>
              <w:t>Dhr. V</w:t>
            </w:r>
            <w:r w:rsidR="00390666">
              <w:rPr>
                <w:rFonts w:ascii="Arial" w:eastAsia="Times New Roman" w:hAnsi="Arial" w:cs="Arial"/>
                <w:b/>
                <w:szCs w:val="20"/>
                <w:lang w:eastAsia="nl-NL"/>
              </w:rPr>
              <w:t>an Ri</w:t>
            </w:r>
            <w:r w:rsidR="000C04B0" w:rsidRPr="00DA069D">
              <w:rPr>
                <w:rFonts w:ascii="Arial" w:eastAsia="Times New Roman" w:hAnsi="Arial" w:cs="Arial"/>
                <w:b/>
                <w:szCs w:val="20"/>
                <w:lang w:eastAsia="nl-NL"/>
              </w:rPr>
              <w:t>swijk</w:t>
            </w:r>
            <w:r w:rsidR="000C04B0" w:rsidRPr="008B77D7">
              <w:rPr>
                <w:rFonts w:ascii="Arial" w:eastAsia="Times New Roman" w:hAnsi="Arial" w:cs="Arial"/>
                <w:szCs w:val="20"/>
                <w:lang w:eastAsia="nl-NL"/>
              </w:rPr>
              <w:t xml:space="preserve">, voorzitter van de Stuurgroep Versterking regionale </w:t>
            </w:r>
            <w:r w:rsidR="00DA069D" w:rsidRPr="008B77D7">
              <w:rPr>
                <w:rFonts w:ascii="Arial" w:eastAsia="Times New Roman" w:hAnsi="Arial" w:cs="Arial"/>
                <w:szCs w:val="20"/>
                <w:lang w:eastAsia="nl-NL"/>
              </w:rPr>
              <w:t>samenwerking</w:t>
            </w:r>
            <w:r w:rsidR="000C04B0" w:rsidRPr="008B77D7">
              <w:rPr>
                <w:rFonts w:ascii="Arial" w:eastAsia="Times New Roman" w:hAnsi="Arial" w:cs="Arial"/>
                <w:szCs w:val="20"/>
                <w:lang w:eastAsia="nl-NL"/>
              </w:rPr>
              <w:t xml:space="preserve">, opent de </w:t>
            </w:r>
            <w:r w:rsidR="00DA069D" w:rsidRPr="008B77D7">
              <w:rPr>
                <w:rFonts w:ascii="Arial" w:eastAsia="Times New Roman" w:hAnsi="Arial" w:cs="Arial"/>
                <w:szCs w:val="20"/>
                <w:lang w:eastAsia="nl-NL"/>
              </w:rPr>
              <w:t xml:space="preserve">constitutionerende </w:t>
            </w:r>
            <w:r w:rsidR="000C04B0" w:rsidRPr="008B77D7">
              <w:rPr>
                <w:rFonts w:ascii="Arial" w:eastAsia="Times New Roman" w:hAnsi="Arial" w:cs="Arial"/>
                <w:szCs w:val="20"/>
                <w:lang w:eastAsia="nl-NL"/>
              </w:rPr>
              <w:t>vergadering van het Algemeen Best</w:t>
            </w:r>
            <w:r w:rsidR="00DA069D">
              <w:rPr>
                <w:rFonts w:ascii="Arial" w:eastAsia="Times New Roman" w:hAnsi="Arial" w:cs="Arial"/>
                <w:szCs w:val="20"/>
                <w:lang w:eastAsia="nl-NL"/>
              </w:rPr>
              <w:t>uur van de Groene Metropoolregio</w:t>
            </w:r>
            <w:r w:rsidR="000C04B0" w:rsidRPr="008B77D7">
              <w:rPr>
                <w:rFonts w:ascii="Arial" w:eastAsia="Times New Roman" w:hAnsi="Arial" w:cs="Arial"/>
                <w:szCs w:val="20"/>
                <w:lang w:eastAsia="nl-NL"/>
              </w:rPr>
              <w:t xml:space="preserve"> </w:t>
            </w:r>
            <w:r w:rsidR="00DA069D" w:rsidRPr="008B77D7">
              <w:rPr>
                <w:rFonts w:ascii="Arial" w:eastAsia="Times New Roman" w:hAnsi="Arial" w:cs="Arial"/>
                <w:szCs w:val="20"/>
                <w:lang w:eastAsia="nl-NL"/>
              </w:rPr>
              <w:t xml:space="preserve">Arnhem-Nijmegen. </w:t>
            </w:r>
          </w:p>
          <w:p w14:paraId="36967346" w14:textId="77777777" w:rsidR="00DB4B87" w:rsidRPr="008B77D7" w:rsidRDefault="00DB4B87" w:rsidP="00D27E32">
            <w:pPr>
              <w:spacing w:line="240" w:lineRule="auto"/>
              <w:rPr>
                <w:rFonts w:ascii="Arial" w:eastAsia="Times New Roman" w:hAnsi="Arial" w:cs="Arial"/>
                <w:szCs w:val="20"/>
                <w:lang w:eastAsia="nl-NL"/>
              </w:rPr>
            </w:pPr>
          </w:p>
          <w:p w14:paraId="44D10F6F" w14:textId="77777777" w:rsidR="00043024" w:rsidRDefault="00043024" w:rsidP="00DB4B87">
            <w:pPr>
              <w:rPr>
                <w:rFonts w:ascii="Arial" w:eastAsia="Times New Roman" w:hAnsi="Arial" w:cs="Arial"/>
                <w:szCs w:val="20"/>
                <w:lang w:eastAsia="nl-NL"/>
              </w:rPr>
            </w:pPr>
            <w:r w:rsidRPr="008B77D7">
              <w:rPr>
                <w:rFonts w:ascii="Arial" w:eastAsia="Times New Roman" w:hAnsi="Arial" w:cs="Arial"/>
                <w:szCs w:val="20"/>
                <w:lang w:eastAsia="nl-NL"/>
              </w:rPr>
              <w:t xml:space="preserve">Dhr. R. Barends maakt gebruik van het </w:t>
            </w:r>
            <w:r w:rsidR="00DA069D" w:rsidRPr="008B77D7">
              <w:rPr>
                <w:rFonts w:ascii="Arial" w:eastAsia="Times New Roman" w:hAnsi="Arial" w:cs="Arial"/>
                <w:szCs w:val="20"/>
                <w:lang w:eastAsia="nl-NL"/>
              </w:rPr>
              <w:t xml:space="preserve">inspreekrecht. </w:t>
            </w:r>
          </w:p>
          <w:p w14:paraId="2349E859" w14:textId="77777777" w:rsidR="006418C2" w:rsidRPr="008B77D7" w:rsidRDefault="006418C2" w:rsidP="00DB4B87">
            <w:pPr>
              <w:rPr>
                <w:rFonts w:ascii="Arial" w:eastAsia="Times New Roman" w:hAnsi="Arial" w:cs="Arial"/>
                <w:szCs w:val="20"/>
                <w:lang w:eastAsia="nl-NL"/>
              </w:rPr>
            </w:pPr>
          </w:p>
        </w:tc>
        <w:tc>
          <w:tcPr>
            <w:tcW w:w="850"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Mar>
              <w:left w:w="0" w:type="dxa"/>
              <w:right w:w="0" w:type="dxa"/>
            </w:tcMar>
          </w:tcPr>
          <w:p w14:paraId="65635BB2" w14:textId="77777777" w:rsidR="00FC3315" w:rsidRDefault="00FC3315" w:rsidP="00965275">
            <w:pPr>
              <w:ind w:left="142" w:hanging="71"/>
              <w:rPr>
                <w:rFonts w:eastAsia="Times New Roman" w:cs="Arial"/>
                <w:b/>
                <w:szCs w:val="20"/>
                <w:lang w:eastAsia="nl-NL"/>
              </w:rPr>
            </w:pPr>
          </w:p>
          <w:p w14:paraId="2FC1B2CD" w14:textId="77777777" w:rsidR="00FC3315" w:rsidRDefault="00FC3315" w:rsidP="00965275">
            <w:pPr>
              <w:ind w:left="142" w:hanging="71"/>
              <w:rPr>
                <w:rFonts w:eastAsia="Times New Roman" w:cs="Arial"/>
                <w:szCs w:val="20"/>
                <w:lang w:eastAsia="nl-NL"/>
              </w:rPr>
            </w:pPr>
          </w:p>
          <w:p w14:paraId="34F534F8" w14:textId="77777777" w:rsidR="00FC3315" w:rsidRPr="00D710FE" w:rsidRDefault="00FC3315" w:rsidP="00965275">
            <w:pPr>
              <w:ind w:left="142" w:hanging="71"/>
              <w:rPr>
                <w:rFonts w:eastAsia="Times New Roman" w:cs="Arial"/>
                <w:szCs w:val="20"/>
                <w:lang w:eastAsia="nl-NL"/>
              </w:rPr>
            </w:pPr>
          </w:p>
        </w:tc>
      </w:tr>
      <w:tr w:rsidR="00FC3315" w14:paraId="10655CED" w14:textId="77777777" w:rsidTr="006A61B2">
        <w:trPr>
          <w:trHeight w:val="400"/>
        </w:trPr>
        <w:tc>
          <w:tcPr>
            <w:tcW w:w="8789" w:type="dxa"/>
            <w:gridSpan w:val="4"/>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left w:w="0" w:type="dxa"/>
              <w:right w:w="0" w:type="dxa"/>
            </w:tcMar>
          </w:tcPr>
          <w:p w14:paraId="50A36E67" w14:textId="77777777" w:rsidR="00FC3315" w:rsidRPr="008B77D7" w:rsidRDefault="00FC3315" w:rsidP="00965275">
            <w:pPr>
              <w:tabs>
                <w:tab w:val="left" w:pos="555"/>
              </w:tabs>
              <w:rPr>
                <w:rFonts w:ascii="Arial" w:eastAsia="Times New Roman" w:hAnsi="Arial" w:cs="Arial"/>
                <w:b/>
                <w:szCs w:val="20"/>
                <w:lang w:eastAsia="nl-NL"/>
              </w:rPr>
            </w:pPr>
            <w:r w:rsidRPr="008B77D7">
              <w:rPr>
                <w:rFonts w:ascii="Arial" w:eastAsia="Times New Roman" w:hAnsi="Arial" w:cs="Arial"/>
                <w:b/>
                <w:szCs w:val="20"/>
                <w:lang w:eastAsia="nl-NL"/>
              </w:rPr>
              <w:t>1.</w:t>
            </w:r>
            <w:r w:rsidRPr="008B77D7">
              <w:rPr>
                <w:rFonts w:ascii="Arial" w:eastAsia="Times New Roman" w:hAnsi="Arial" w:cs="Arial"/>
                <w:b/>
                <w:szCs w:val="20"/>
                <w:lang w:eastAsia="nl-NL"/>
              </w:rPr>
              <w:tab/>
              <w:t>Ingekomen stukken</w:t>
            </w:r>
          </w:p>
          <w:p w14:paraId="28CF354B" w14:textId="77777777" w:rsidR="000C04B0" w:rsidRPr="008B77D7" w:rsidRDefault="000C04B0" w:rsidP="00965275">
            <w:pPr>
              <w:tabs>
                <w:tab w:val="left" w:pos="555"/>
              </w:tabs>
              <w:rPr>
                <w:rFonts w:ascii="Arial" w:eastAsia="Times New Roman" w:hAnsi="Arial" w:cs="Arial"/>
                <w:szCs w:val="20"/>
                <w:lang w:eastAsia="nl-NL"/>
              </w:rPr>
            </w:pPr>
            <w:r w:rsidRPr="008B77D7">
              <w:rPr>
                <w:rFonts w:ascii="Arial" w:eastAsia="Times New Roman" w:hAnsi="Arial" w:cs="Arial"/>
                <w:szCs w:val="20"/>
                <w:lang w:eastAsia="nl-NL"/>
              </w:rPr>
              <w:t xml:space="preserve">Kennisgenomen. </w:t>
            </w:r>
          </w:p>
          <w:p w14:paraId="303C49DA" w14:textId="77777777" w:rsidR="00FC3315" w:rsidRPr="008B77D7" w:rsidRDefault="00FC3315" w:rsidP="00FC3315">
            <w:pPr>
              <w:tabs>
                <w:tab w:val="left" w:pos="555"/>
              </w:tabs>
              <w:rPr>
                <w:rFonts w:ascii="Arial" w:eastAsia="Times New Roman" w:hAnsi="Arial" w:cs="Arial"/>
                <w:szCs w:val="20"/>
                <w:lang w:eastAsia="nl-NL"/>
              </w:rPr>
            </w:pPr>
          </w:p>
        </w:tc>
        <w:tc>
          <w:tcPr>
            <w:tcW w:w="850"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Mar>
              <w:left w:w="0" w:type="dxa"/>
              <w:right w:w="0" w:type="dxa"/>
            </w:tcMar>
          </w:tcPr>
          <w:p w14:paraId="13E9EE3D" w14:textId="77777777" w:rsidR="00FC3315" w:rsidRDefault="00FC3315" w:rsidP="00965275">
            <w:pPr>
              <w:ind w:left="142" w:hanging="71"/>
              <w:rPr>
                <w:rFonts w:eastAsia="Times New Roman" w:cs="Arial"/>
                <w:b/>
                <w:szCs w:val="20"/>
                <w:lang w:eastAsia="nl-NL"/>
              </w:rPr>
            </w:pPr>
          </w:p>
        </w:tc>
      </w:tr>
      <w:tr w:rsidR="00FC3315" w14:paraId="63042CAC" w14:textId="77777777" w:rsidTr="006A61B2">
        <w:trPr>
          <w:trHeight w:val="400"/>
        </w:trPr>
        <w:tc>
          <w:tcPr>
            <w:tcW w:w="8789" w:type="dxa"/>
            <w:gridSpan w:val="4"/>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left w:w="0" w:type="dxa"/>
              <w:right w:w="0" w:type="dxa"/>
            </w:tcMar>
          </w:tcPr>
          <w:p w14:paraId="1BAA9D82" w14:textId="77777777" w:rsidR="000E4C25" w:rsidRPr="008B77D7" w:rsidRDefault="00FC3315" w:rsidP="00FC3315">
            <w:pPr>
              <w:tabs>
                <w:tab w:val="left" w:pos="555"/>
              </w:tabs>
              <w:spacing w:line="240" w:lineRule="auto"/>
              <w:rPr>
                <w:rFonts w:ascii="Arial" w:eastAsia="Times New Roman" w:hAnsi="Arial" w:cs="Arial"/>
                <w:b/>
                <w:szCs w:val="20"/>
                <w:lang w:eastAsia="nl-NL"/>
              </w:rPr>
            </w:pPr>
            <w:r w:rsidRPr="008B77D7">
              <w:rPr>
                <w:rFonts w:ascii="Arial" w:eastAsia="Times New Roman" w:hAnsi="Arial" w:cs="Arial"/>
                <w:b/>
                <w:szCs w:val="20"/>
                <w:lang w:eastAsia="nl-NL"/>
              </w:rPr>
              <w:t>2.</w:t>
            </w:r>
            <w:r w:rsidRPr="008B77D7">
              <w:rPr>
                <w:rFonts w:ascii="Arial" w:eastAsia="Times New Roman" w:hAnsi="Arial" w:cs="Arial"/>
                <w:b/>
                <w:szCs w:val="20"/>
                <w:lang w:eastAsia="nl-NL"/>
              </w:rPr>
              <w:tab/>
              <w:t xml:space="preserve">Formeel vaststellen van het Algemeen Bestuur van de Groene Metropoolregio </w:t>
            </w:r>
          </w:p>
          <w:p w14:paraId="7B693A8C" w14:textId="77777777" w:rsidR="00FC3315" w:rsidRPr="008B77D7" w:rsidRDefault="000E4C25" w:rsidP="00FC3315">
            <w:pPr>
              <w:tabs>
                <w:tab w:val="left" w:pos="555"/>
              </w:tabs>
              <w:spacing w:line="240" w:lineRule="auto"/>
              <w:rPr>
                <w:rFonts w:ascii="Arial" w:eastAsia="Times New Roman" w:hAnsi="Arial" w:cs="Arial"/>
                <w:b/>
                <w:szCs w:val="20"/>
                <w:lang w:eastAsia="nl-NL"/>
              </w:rPr>
            </w:pPr>
            <w:r w:rsidRPr="008B77D7">
              <w:rPr>
                <w:rFonts w:ascii="Arial" w:eastAsia="Times New Roman" w:hAnsi="Arial" w:cs="Arial"/>
                <w:b/>
                <w:szCs w:val="20"/>
                <w:lang w:eastAsia="nl-NL"/>
              </w:rPr>
              <w:t xml:space="preserve">         </w:t>
            </w:r>
            <w:r w:rsidR="00FC3315" w:rsidRPr="008B77D7">
              <w:rPr>
                <w:rFonts w:ascii="Arial" w:eastAsia="Times New Roman" w:hAnsi="Arial" w:cs="Arial"/>
                <w:b/>
                <w:szCs w:val="20"/>
                <w:lang w:eastAsia="nl-NL"/>
              </w:rPr>
              <w:t>Arnhem-Nijmegen</w:t>
            </w:r>
          </w:p>
          <w:p w14:paraId="0EF80127" w14:textId="77777777" w:rsidR="00FC3315" w:rsidRDefault="00043024" w:rsidP="006418C2">
            <w:pPr>
              <w:tabs>
                <w:tab w:val="left" w:pos="555"/>
              </w:tabs>
              <w:spacing w:line="240" w:lineRule="auto"/>
              <w:rPr>
                <w:rFonts w:ascii="Arial" w:eastAsia="Times New Roman" w:hAnsi="Arial" w:cs="Arial"/>
                <w:szCs w:val="20"/>
                <w:lang w:eastAsia="nl-NL"/>
              </w:rPr>
            </w:pPr>
            <w:r w:rsidRPr="008B77D7">
              <w:rPr>
                <w:rFonts w:ascii="Arial" w:eastAsia="Times New Roman" w:hAnsi="Arial" w:cs="Arial"/>
                <w:szCs w:val="20"/>
                <w:lang w:eastAsia="nl-NL"/>
              </w:rPr>
              <w:t xml:space="preserve">Besluit: </w:t>
            </w:r>
            <w:r w:rsidR="00DA069D">
              <w:rPr>
                <w:rFonts w:ascii="Arial" w:eastAsia="Times New Roman" w:hAnsi="Arial" w:cs="Arial"/>
                <w:szCs w:val="20"/>
                <w:lang w:eastAsia="nl-NL"/>
              </w:rPr>
              <w:t>v</w:t>
            </w:r>
            <w:r w:rsidR="006418C2">
              <w:rPr>
                <w:rFonts w:ascii="Arial" w:eastAsia="Times New Roman" w:hAnsi="Arial" w:cs="Arial"/>
                <w:szCs w:val="20"/>
                <w:lang w:eastAsia="nl-NL"/>
              </w:rPr>
              <w:t>astgesteld, zie bijlage 1.</w:t>
            </w:r>
          </w:p>
          <w:p w14:paraId="5B50E50C" w14:textId="77777777" w:rsidR="006418C2" w:rsidRPr="008B77D7" w:rsidRDefault="006418C2" w:rsidP="006418C2">
            <w:pPr>
              <w:tabs>
                <w:tab w:val="left" w:pos="555"/>
              </w:tabs>
              <w:spacing w:line="240" w:lineRule="auto"/>
              <w:rPr>
                <w:rFonts w:ascii="Arial" w:eastAsia="Times New Roman" w:hAnsi="Arial" w:cs="Arial"/>
                <w:szCs w:val="20"/>
                <w:lang w:eastAsia="nl-NL"/>
              </w:rPr>
            </w:pPr>
          </w:p>
        </w:tc>
        <w:tc>
          <w:tcPr>
            <w:tcW w:w="850"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Mar>
              <w:left w:w="0" w:type="dxa"/>
              <w:right w:w="0" w:type="dxa"/>
            </w:tcMar>
          </w:tcPr>
          <w:p w14:paraId="496FD9D2" w14:textId="77777777" w:rsidR="00FC3315" w:rsidRDefault="00FC3315" w:rsidP="00965275">
            <w:pPr>
              <w:spacing w:line="240" w:lineRule="auto"/>
              <w:ind w:left="142" w:hanging="71"/>
              <w:rPr>
                <w:rFonts w:eastAsia="Times New Roman" w:cs="Arial"/>
                <w:b/>
                <w:szCs w:val="20"/>
                <w:lang w:eastAsia="nl-NL"/>
              </w:rPr>
            </w:pPr>
          </w:p>
        </w:tc>
      </w:tr>
      <w:tr w:rsidR="00FC3315" w14:paraId="7BEDC1A1" w14:textId="77777777" w:rsidTr="006A61B2">
        <w:trPr>
          <w:trHeight w:val="400"/>
        </w:trPr>
        <w:tc>
          <w:tcPr>
            <w:tcW w:w="8789" w:type="dxa"/>
            <w:gridSpan w:val="4"/>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left w:w="0" w:type="dxa"/>
              <w:right w:w="0" w:type="dxa"/>
            </w:tcMar>
          </w:tcPr>
          <w:p w14:paraId="3232A517" w14:textId="77777777" w:rsidR="00FC3315" w:rsidRPr="008B77D7" w:rsidRDefault="00FC3315" w:rsidP="00FC3315">
            <w:pPr>
              <w:tabs>
                <w:tab w:val="left" w:pos="555"/>
              </w:tabs>
              <w:spacing w:line="240" w:lineRule="auto"/>
              <w:rPr>
                <w:rFonts w:ascii="Arial" w:eastAsia="Times New Roman" w:hAnsi="Arial" w:cs="Arial"/>
                <w:b/>
                <w:szCs w:val="20"/>
                <w:lang w:eastAsia="nl-NL"/>
              </w:rPr>
            </w:pPr>
            <w:r w:rsidRPr="008B77D7">
              <w:rPr>
                <w:rFonts w:ascii="Arial" w:eastAsia="Times New Roman" w:hAnsi="Arial" w:cs="Arial"/>
                <w:b/>
                <w:szCs w:val="20"/>
                <w:lang w:eastAsia="nl-NL"/>
              </w:rPr>
              <w:t>3.</w:t>
            </w:r>
            <w:r w:rsidRPr="008B77D7">
              <w:rPr>
                <w:rFonts w:ascii="Arial" w:eastAsia="Times New Roman" w:hAnsi="Arial" w:cs="Arial"/>
                <w:b/>
                <w:szCs w:val="20"/>
                <w:lang w:eastAsia="nl-NL"/>
              </w:rPr>
              <w:tab/>
              <w:t xml:space="preserve"> Aanwijzen van een voorzitter van het Algemeen Bestuur</w:t>
            </w:r>
          </w:p>
          <w:p w14:paraId="5BF43EB1" w14:textId="2CBF50D0" w:rsidR="00FC3315" w:rsidRPr="008B77D7" w:rsidRDefault="00043024" w:rsidP="00043024">
            <w:pPr>
              <w:tabs>
                <w:tab w:val="left" w:pos="555"/>
              </w:tabs>
              <w:spacing w:line="240" w:lineRule="auto"/>
              <w:rPr>
                <w:rFonts w:ascii="Arial" w:eastAsia="Times New Roman" w:hAnsi="Arial" w:cs="Arial"/>
                <w:szCs w:val="20"/>
                <w:lang w:eastAsia="nl-NL"/>
              </w:rPr>
            </w:pPr>
            <w:r w:rsidRPr="006418C2">
              <w:rPr>
                <w:rFonts w:ascii="Arial" w:eastAsia="Times New Roman" w:hAnsi="Arial" w:cs="Arial"/>
                <w:b/>
                <w:szCs w:val="20"/>
                <w:lang w:eastAsia="nl-NL"/>
              </w:rPr>
              <w:t>Besluit</w:t>
            </w:r>
            <w:r w:rsidRPr="008B77D7">
              <w:rPr>
                <w:rFonts w:ascii="Arial" w:eastAsia="Times New Roman" w:hAnsi="Arial" w:cs="Arial"/>
                <w:szCs w:val="20"/>
                <w:lang w:eastAsia="nl-NL"/>
              </w:rPr>
              <w:t xml:space="preserve">: </w:t>
            </w:r>
            <w:r w:rsidR="00DA069D">
              <w:rPr>
                <w:rFonts w:ascii="Arial" w:eastAsia="Times New Roman" w:hAnsi="Arial" w:cs="Arial"/>
                <w:szCs w:val="20"/>
                <w:lang w:eastAsia="nl-NL"/>
              </w:rPr>
              <w:t>b</w:t>
            </w:r>
            <w:r w:rsidR="00DA069D" w:rsidRPr="008B77D7">
              <w:rPr>
                <w:rFonts w:ascii="Arial" w:eastAsia="Times New Roman" w:hAnsi="Arial" w:cs="Arial"/>
                <w:szCs w:val="20"/>
                <w:lang w:eastAsia="nl-NL"/>
              </w:rPr>
              <w:t>urgemeester</w:t>
            </w:r>
            <w:r w:rsidR="0038120F">
              <w:rPr>
                <w:rFonts w:ascii="Arial" w:eastAsia="Times New Roman" w:hAnsi="Arial" w:cs="Arial"/>
                <w:szCs w:val="20"/>
                <w:lang w:eastAsia="nl-NL"/>
              </w:rPr>
              <w:t xml:space="preserve"> </w:t>
            </w:r>
            <w:r w:rsidR="003B7D3C">
              <w:rPr>
                <w:rFonts w:ascii="Arial" w:eastAsia="Times New Roman" w:hAnsi="Arial" w:cs="Arial"/>
                <w:szCs w:val="20"/>
                <w:lang w:eastAsia="nl-NL"/>
              </w:rPr>
              <w:t xml:space="preserve">dhr. </w:t>
            </w:r>
            <w:r w:rsidR="0038120F">
              <w:rPr>
                <w:rFonts w:ascii="Arial" w:eastAsia="Times New Roman" w:hAnsi="Arial" w:cs="Arial"/>
                <w:szCs w:val="20"/>
                <w:lang w:eastAsia="nl-NL"/>
              </w:rPr>
              <w:t>H. Bruls</w:t>
            </w:r>
            <w:r w:rsidRPr="008B77D7">
              <w:rPr>
                <w:rFonts w:ascii="Arial" w:eastAsia="Times New Roman" w:hAnsi="Arial" w:cs="Arial"/>
                <w:szCs w:val="20"/>
                <w:lang w:eastAsia="nl-NL"/>
              </w:rPr>
              <w:t xml:space="preserve"> </w:t>
            </w:r>
            <w:r w:rsidR="00DA069D" w:rsidRPr="008B77D7">
              <w:rPr>
                <w:rFonts w:ascii="Arial" w:eastAsia="Times New Roman" w:hAnsi="Arial" w:cs="Arial"/>
                <w:szCs w:val="20"/>
                <w:lang w:eastAsia="nl-NL"/>
              </w:rPr>
              <w:t xml:space="preserve">wordt </w:t>
            </w:r>
            <w:r w:rsidRPr="008B77D7">
              <w:rPr>
                <w:rFonts w:ascii="Arial" w:eastAsia="Times New Roman" w:hAnsi="Arial" w:cs="Arial"/>
                <w:szCs w:val="20"/>
                <w:lang w:eastAsia="nl-NL"/>
              </w:rPr>
              <w:t xml:space="preserve">bij acclamatie aangewezen als voorzitter. </w:t>
            </w:r>
          </w:p>
          <w:p w14:paraId="4415F640" w14:textId="77777777" w:rsidR="00FC3315" w:rsidRPr="008B77D7" w:rsidRDefault="00FC3315" w:rsidP="00FC3315">
            <w:pPr>
              <w:spacing w:line="240" w:lineRule="auto"/>
              <w:rPr>
                <w:rFonts w:ascii="Arial" w:eastAsia="Times New Roman" w:hAnsi="Arial" w:cs="Arial"/>
                <w:szCs w:val="20"/>
                <w:lang w:eastAsia="nl-NL"/>
              </w:rPr>
            </w:pPr>
            <w:r w:rsidRPr="008B77D7">
              <w:rPr>
                <w:rFonts w:ascii="Arial" w:eastAsia="Times New Roman" w:hAnsi="Arial" w:cs="Arial"/>
                <w:szCs w:val="20"/>
                <w:lang w:eastAsia="nl-NL"/>
              </w:rPr>
              <w:tab/>
            </w:r>
          </w:p>
        </w:tc>
        <w:tc>
          <w:tcPr>
            <w:tcW w:w="850"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Mar>
              <w:left w:w="0" w:type="dxa"/>
              <w:right w:w="0" w:type="dxa"/>
            </w:tcMar>
          </w:tcPr>
          <w:p w14:paraId="1994C8F3" w14:textId="77777777" w:rsidR="00FC3315" w:rsidRDefault="00FC3315" w:rsidP="00965275">
            <w:pPr>
              <w:spacing w:line="240" w:lineRule="auto"/>
              <w:ind w:left="142" w:hanging="71"/>
              <w:rPr>
                <w:rFonts w:eastAsia="Times New Roman" w:cs="Arial"/>
                <w:b/>
                <w:szCs w:val="20"/>
                <w:lang w:eastAsia="nl-NL"/>
              </w:rPr>
            </w:pPr>
            <w:r>
              <w:rPr>
                <w:rFonts w:eastAsia="Times New Roman" w:cs="Arial"/>
                <w:b/>
                <w:szCs w:val="20"/>
                <w:lang w:eastAsia="nl-NL"/>
              </w:rPr>
              <w:br/>
            </w:r>
          </w:p>
        </w:tc>
      </w:tr>
      <w:tr w:rsidR="00FC3315" w:rsidRPr="00731E45" w14:paraId="037E1EEC" w14:textId="77777777" w:rsidTr="006A61B2">
        <w:trPr>
          <w:trHeight w:val="400"/>
        </w:trPr>
        <w:tc>
          <w:tcPr>
            <w:tcW w:w="8789" w:type="dxa"/>
            <w:gridSpan w:val="4"/>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clear" w:color="auto" w:fill="auto"/>
            <w:tcMar>
              <w:left w:w="0" w:type="dxa"/>
              <w:right w:w="0" w:type="dxa"/>
            </w:tcMar>
          </w:tcPr>
          <w:p w14:paraId="6B2A35E5" w14:textId="77777777" w:rsidR="00FC3315" w:rsidRPr="008B77D7" w:rsidRDefault="00FC3315" w:rsidP="00FC3315">
            <w:pPr>
              <w:tabs>
                <w:tab w:val="left" w:pos="555"/>
              </w:tabs>
              <w:spacing w:line="240" w:lineRule="auto"/>
              <w:rPr>
                <w:rFonts w:ascii="Arial" w:eastAsia="Times New Roman" w:hAnsi="Arial" w:cs="Arial"/>
                <w:b/>
                <w:szCs w:val="20"/>
                <w:lang w:eastAsia="nl-NL"/>
              </w:rPr>
            </w:pPr>
            <w:r w:rsidRPr="008B77D7">
              <w:rPr>
                <w:rFonts w:ascii="Arial" w:hAnsi="Arial" w:cs="Arial"/>
                <w:b/>
                <w:lang w:eastAsia="nl-NL"/>
              </w:rPr>
              <w:t>4.</w:t>
            </w:r>
            <w:r w:rsidRPr="008B77D7">
              <w:rPr>
                <w:rFonts w:ascii="Arial" w:hAnsi="Arial" w:cs="Arial"/>
                <w:b/>
                <w:lang w:eastAsia="nl-NL"/>
              </w:rPr>
              <w:tab/>
            </w:r>
            <w:r w:rsidRPr="008B77D7">
              <w:rPr>
                <w:rFonts w:ascii="Arial" w:eastAsia="Times New Roman" w:hAnsi="Arial" w:cs="Arial"/>
                <w:b/>
                <w:szCs w:val="20"/>
                <w:lang w:eastAsia="nl-NL"/>
              </w:rPr>
              <w:t>Aanwijzen van een vicevoorzitter van het Algemeen Bestuur</w:t>
            </w:r>
          </w:p>
          <w:p w14:paraId="4D628E7F" w14:textId="6B3CBB25" w:rsidR="00FC3315" w:rsidRPr="008B77D7" w:rsidRDefault="00043024" w:rsidP="00965275">
            <w:pPr>
              <w:tabs>
                <w:tab w:val="left" w:pos="567"/>
                <w:tab w:val="left" w:pos="4650"/>
              </w:tabs>
              <w:spacing w:line="240" w:lineRule="auto"/>
              <w:rPr>
                <w:rFonts w:ascii="Arial" w:hAnsi="Arial" w:cs="Arial"/>
                <w:lang w:eastAsia="nl-NL"/>
              </w:rPr>
            </w:pPr>
            <w:r w:rsidRPr="006418C2">
              <w:rPr>
                <w:rFonts w:ascii="Arial" w:hAnsi="Arial" w:cs="Arial"/>
                <w:b/>
                <w:lang w:eastAsia="nl-NL"/>
              </w:rPr>
              <w:t>Besluit</w:t>
            </w:r>
            <w:r w:rsidRPr="008B77D7">
              <w:rPr>
                <w:rFonts w:ascii="Arial" w:hAnsi="Arial" w:cs="Arial"/>
                <w:lang w:eastAsia="nl-NL"/>
              </w:rPr>
              <w:t xml:space="preserve">: </w:t>
            </w:r>
            <w:r w:rsidR="006418C2">
              <w:rPr>
                <w:rFonts w:ascii="Arial" w:hAnsi="Arial" w:cs="Arial"/>
                <w:lang w:eastAsia="nl-NL"/>
              </w:rPr>
              <w:t>b</w:t>
            </w:r>
            <w:r w:rsidRPr="008B77D7">
              <w:rPr>
                <w:rFonts w:ascii="Arial" w:hAnsi="Arial" w:cs="Arial"/>
                <w:lang w:eastAsia="nl-NL"/>
              </w:rPr>
              <w:t>urgemeest</w:t>
            </w:r>
            <w:r w:rsidR="0038120F">
              <w:rPr>
                <w:rFonts w:ascii="Arial" w:hAnsi="Arial" w:cs="Arial"/>
                <w:lang w:eastAsia="nl-NL"/>
              </w:rPr>
              <w:t xml:space="preserve">er </w:t>
            </w:r>
            <w:r w:rsidR="003B7D3C">
              <w:rPr>
                <w:rFonts w:ascii="Arial" w:hAnsi="Arial" w:cs="Arial"/>
                <w:lang w:eastAsia="nl-NL"/>
              </w:rPr>
              <w:t xml:space="preserve">dhr. </w:t>
            </w:r>
            <w:r w:rsidR="00390666">
              <w:rPr>
                <w:rFonts w:ascii="Arial" w:hAnsi="Arial" w:cs="Arial"/>
                <w:lang w:eastAsia="nl-NL"/>
              </w:rPr>
              <w:t>L. van Ri</w:t>
            </w:r>
            <w:r w:rsidR="0038120F">
              <w:rPr>
                <w:rFonts w:ascii="Arial" w:hAnsi="Arial" w:cs="Arial"/>
                <w:lang w:eastAsia="nl-NL"/>
              </w:rPr>
              <w:t xml:space="preserve">swijk </w:t>
            </w:r>
            <w:r w:rsidRPr="008B77D7">
              <w:rPr>
                <w:rFonts w:ascii="Arial" w:hAnsi="Arial" w:cs="Arial"/>
                <w:lang w:eastAsia="nl-NL"/>
              </w:rPr>
              <w:t xml:space="preserve">wordt bij acclamatie aangewezen als </w:t>
            </w:r>
            <w:r w:rsidR="00DA069D" w:rsidRPr="008B77D7">
              <w:rPr>
                <w:rFonts w:ascii="Arial" w:hAnsi="Arial" w:cs="Arial"/>
                <w:lang w:eastAsia="nl-NL"/>
              </w:rPr>
              <w:t xml:space="preserve">vicevoorzitter. </w:t>
            </w:r>
          </w:p>
          <w:p w14:paraId="59018529" w14:textId="77777777" w:rsidR="00FC3315" w:rsidRPr="008B77D7" w:rsidRDefault="00FC3315" w:rsidP="00965275">
            <w:pPr>
              <w:spacing w:line="240" w:lineRule="auto"/>
              <w:rPr>
                <w:rFonts w:ascii="Arial" w:hAnsi="Arial" w:cs="Arial"/>
                <w:lang w:eastAsia="nl-NL"/>
              </w:rPr>
            </w:pPr>
          </w:p>
        </w:tc>
        <w:tc>
          <w:tcPr>
            <w:tcW w:w="850"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auto"/>
            <w:tcMar>
              <w:left w:w="0" w:type="dxa"/>
              <w:right w:w="0" w:type="dxa"/>
            </w:tcMar>
          </w:tcPr>
          <w:p w14:paraId="2A5E6CBC" w14:textId="77777777" w:rsidR="00FC3315" w:rsidRPr="00731E45" w:rsidRDefault="00FC3315" w:rsidP="00965275">
            <w:pPr>
              <w:spacing w:line="240" w:lineRule="auto"/>
              <w:ind w:left="142" w:hanging="71"/>
              <w:rPr>
                <w:rFonts w:eastAsia="Times New Roman" w:cs="Arial"/>
                <w:b/>
                <w:szCs w:val="20"/>
                <w:lang w:eastAsia="nl-NL"/>
              </w:rPr>
            </w:pPr>
          </w:p>
        </w:tc>
      </w:tr>
      <w:tr w:rsidR="00FC3315" w:rsidRPr="00731E45" w14:paraId="60FA2511" w14:textId="77777777" w:rsidTr="006A61B2">
        <w:trPr>
          <w:trHeight w:val="400"/>
        </w:trPr>
        <w:tc>
          <w:tcPr>
            <w:tcW w:w="8789" w:type="dxa"/>
            <w:gridSpan w:val="4"/>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clear" w:color="auto" w:fill="auto"/>
            <w:tcMar>
              <w:left w:w="0" w:type="dxa"/>
              <w:right w:w="0" w:type="dxa"/>
            </w:tcMar>
          </w:tcPr>
          <w:p w14:paraId="1875072C" w14:textId="77777777" w:rsidR="00FC3315" w:rsidRPr="008B77D7" w:rsidRDefault="00FC3315" w:rsidP="00FC3315">
            <w:pPr>
              <w:tabs>
                <w:tab w:val="left" w:pos="555"/>
              </w:tabs>
              <w:spacing w:line="240" w:lineRule="auto"/>
              <w:rPr>
                <w:rFonts w:ascii="Arial" w:eastAsia="Times New Roman" w:hAnsi="Arial" w:cs="Arial"/>
                <w:b/>
                <w:szCs w:val="20"/>
                <w:lang w:eastAsia="nl-NL"/>
              </w:rPr>
            </w:pPr>
            <w:r w:rsidRPr="008B77D7">
              <w:rPr>
                <w:rFonts w:ascii="Arial" w:eastAsia="Times New Roman" w:hAnsi="Arial" w:cs="Arial"/>
                <w:b/>
                <w:szCs w:val="20"/>
                <w:lang w:eastAsia="nl-NL"/>
              </w:rPr>
              <w:t>5.</w:t>
            </w:r>
            <w:r w:rsidRPr="008B77D7">
              <w:rPr>
                <w:rFonts w:ascii="Arial" w:eastAsia="Times New Roman" w:hAnsi="Arial" w:cs="Arial"/>
                <w:b/>
                <w:szCs w:val="20"/>
                <w:lang w:eastAsia="nl-NL"/>
              </w:rPr>
              <w:tab/>
              <w:t>Kiezen van het 3e lid van het Dagelijks Bestuur</w:t>
            </w:r>
          </w:p>
          <w:p w14:paraId="09C88883" w14:textId="77777777" w:rsidR="00FC3315" w:rsidRDefault="00043024" w:rsidP="00043024">
            <w:pPr>
              <w:tabs>
                <w:tab w:val="left" w:pos="555"/>
              </w:tabs>
              <w:spacing w:line="240" w:lineRule="auto"/>
              <w:rPr>
                <w:rFonts w:ascii="Arial" w:eastAsia="Times New Roman" w:hAnsi="Arial" w:cs="Arial"/>
                <w:szCs w:val="20"/>
                <w:lang w:eastAsia="nl-NL"/>
              </w:rPr>
            </w:pPr>
            <w:r w:rsidRPr="006418C2">
              <w:rPr>
                <w:rFonts w:ascii="Arial" w:eastAsia="Times New Roman" w:hAnsi="Arial" w:cs="Arial"/>
                <w:b/>
                <w:szCs w:val="20"/>
                <w:lang w:eastAsia="nl-NL"/>
              </w:rPr>
              <w:t>Besluit</w:t>
            </w:r>
            <w:r w:rsidRPr="008B77D7">
              <w:rPr>
                <w:rFonts w:ascii="Arial" w:eastAsia="Times New Roman" w:hAnsi="Arial" w:cs="Arial"/>
                <w:szCs w:val="20"/>
                <w:lang w:eastAsia="nl-NL"/>
              </w:rPr>
              <w:t xml:space="preserve">: </w:t>
            </w:r>
            <w:r w:rsidR="00DA069D">
              <w:rPr>
                <w:rFonts w:ascii="Arial" w:eastAsia="Times New Roman" w:hAnsi="Arial" w:cs="Arial"/>
                <w:szCs w:val="20"/>
                <w:lang w:eastAsia="nl-NL"/>
              </w:rPr>
              <w:t>w</w:t>
            </w:r>
            <w:r w:rsidR="00DA069D" w:rsidRPr="008B77D7">
              <w:rPr>
                <w:rFonts w:ascii="Arial" w:eastAsia="Times New Roman" w:hAnsi="Arial" w:cs="Arial"/>
                <w:szCs w:val="20"/>
                <w:lang w:eastAsia="nl-NL"/>
              </w:rPr>
              <w:t>ethouder</w:t>
            </w:r>
            <w:r w:rsidRPr="008B77D7">
              <w:rPr>
                <w:rFonts w:ascii="Arial" w:eastAsia="Times New Roman" w:hAnsi="Arial" w:cs="Arial"/>
                <w:szCs w:val="20"/>
                <w:lang w:eastAsia="nl-NL"/>
              </w:rPr>
              <w:t xml:space="preserve"> </w:t>
            </w:r>
            <w:r w:rsidR="003B7D3C">
              <w:rPr>
                <w:rFonts w:ascii="Arial" w:eastAsia="Times New Roman" w:hAnsi="Arial" w:cs="Arial"/>
                <w:szCs w:val="20"/>
                <w:lang w:eastAsia="nl-NL"/>
              </w:rPr>
              <w:t xml:space="preserve">mevrouw </w:t>
            </w:r>
            <w:r w:rsidRPr="008B77D7">
              <w:rPr>
                <w:rFonts w:ascii="Arial" w:eastAsia="Times New Roman" w:hAnsi="Arial" w:cs="Arial"/>
                <w:szCs w:val="20"/>
                <w:lang w:eastAsia="nl-NL"/>
              </w:rPr>
              <w:t xml:space="preserve">H. Witjes wordt bij acclamatie </w:t>
            </w:r>
            <w:r w:rsidR="00DA069D" w:rsidRPr="008B77D7">
              <w:rPr>
                <w:rFonts w:ascii="Arial" w:eastAsia="Times New Roman" w:hAnsi="Arial" w:cs="Arial"/>
                <w:szCs w:val="20"/>
                <w:lang w:eastAsia="nl-NL"/>
              </w:rPr>
              <w:t>gekozen</w:t>
            </w:r>
            <w:r w:rsidRPr="008B77D7">
              <w:rPr>
                <w:rFonts w:ascii="Arial" w:eastAsia="Times New Roman" w:hAnsi="Arial" w:cs="Arial"/>
                <w:szCs w:val="20"/>
                <w:lang w:eastAsia="nl-NL"/>
              </w:rPr>
              <w:t xml:space="preserve"> als lid van het Dagelijks Bestuur. </w:t>
            </w:r>
          </w:p>
          <w:p w14:paraId="5CA0E8BE" w14:textId="12EFE429" w:rsidR="003B7D3C" w:rsidRPr="008B77D7" w:rsidRDefault="003B7D3C" w:rsidP="00043024">
            <w:pPr>
              <w:tabs>
                <w:tab w:val="left" w:pos="555"/>
              </w:tabs>
              <w:spacing w:line="240" w:lineRule="auto"/>
              <w:rPr>
                <w:rFonts w:ascii="Arial" w:eastAsia="Times New Roman" w:hAnsi="Arial" w:cs="Arial"/>
                <w:szCs w:val="20"/>
                <w:lang w:eastAsia="nl-NL"/>
              </w:rPr>
            </w:pPr>
          </w:p>
        </w:tc>
        <w:tc>
          <w:tcPr>
            <w:tcW w:w="850"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auto"/>
            <w:tcMar>
              <w:left w:w="0" w:type="dxa"/>
              <w:right w:w="0" w:type="dxa"/>
            </w:tcMar>
          </w:tcPr>
          <w:p w14:paraId="240D9EFC" w14:textId="77777777" w:rsidR="00FC3315" w:rsidRDefault="00FC3315" w:rsidP="00965275">
            <w:pPr>
              <w:spacing w:line="240" w:lineRule="auto"/>
              <w:ind w:left="142" w:hanging="71"/>
              <w:rPr>
                <w:rFonts w:eastAsia="Times New Roman" w:cs="Arial"/>
                <w:b/>
                <w:szCs w:val="20"/>
                <w:lang w:eastAsia="nl-NL"/>
              </w:rPr>
            </w:pPr>
          </w:p>
          <w:p w14:paraId="3998FAD8" w14:textId="77777777" w:rsidR="006418C2" w:rsidRPr="00731E45" w:rsidRDefault="006418C2" w:rsidP="00965275">
            <w:pPr>
              <w:spacing w:line="240" w:lineRule="auto"/>
              <w:ind w:left="142" w:hanging="71"/>
              <w:rPr>
                <w:rFonts w:eastAsia="Times New Roman" w:cs="Arial"/>
                <w:b/>
                <w:szCs w:val="20"/>
                <w:lang w:eastAsia="nl-NL"/>
              </w:rPr>
            </w:pPr>
          </w:p>
          <w:p w14:paraId="3CDC0D61" w14:textId="77777777" w:rsidR="00FC3315" w:rsidRPr="00731E45" w:rsidRDefault="00FC3315" w:rsidP="00965275">
            <w:pPr>
              <w:spacing w:line="240" w:lineRule="auto"/>
              <w:ind w:left="142" w:hanging="71"/>
              <w:rPr>
                <w:rFonts w:eastAsia="Times New Roman" w:cs="Arial"/>
                <w:b/>
                <w:szCs w:val="20"/>
                <w:lang w:eastAsia="nl-NL"/>
              </w:rPr>
            </w:pPr>
          </w:p>
        </w:tc>
      </w:tr>
      <w:tr w:rsidR="00FC3315" w14:paraId="4433B18A" w14:textId="77777777" w:rsidTr="006A61B2">
        <w:trPr>
          <w:trHeight w:val="400"/>
        </w:trPr>
        <w:tc>
          <w:tcPr>
            <w:tcW w:w="8789" w:type="dxa"/>
            <w:gridSpan w:val="4"/>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left w:w="0" w:type="dxa"/>
              <w:right w:w="0" w:type="dxa"/>
            </w:tcMar>
          </w:tcPr>
          <w:p w14:paraId="776CED6A" w14:textId="77777777" w:rsidR="00FC3315" w:rsidRPr="008B77D7" w:rsidRDefault="00FC3315" w:rsidP="00FC3315">
            <w:pPr>
              <w:rPr>
                <w:rFonts w:ascii="Arial" w:hAnsi="Arial" w:cs="Arial"/>
                <w:b/>
                <w:bCs/>
                <w:lang w:eastAsia="nl-NL"/>
              </w:rPr>
            </w:pPr>
            <w:r w:rsidRPr="008B77D7">
              <w:rPr>
                <w:rFonts w:ascii="Arial" w:eastAsia="Times New Roman" w:hAnsi="Arial" w:cs="Arial"/>
                <w:b/>
                <w:szCs w:val="20"/>
                <w:lang w:eastAsia="nl-NL"/>
              </w:rPr>
              <w:t>6</w:t>
            </w:r>
            <w:r w:rsidR="006A61B2" w:rsidRPr="008B77D7">
              <w:rPr>
                <w:rFonts w:ascii="Arial" w:eastAsia="Times New Roman" w:hAnsi="Arial" w:cs="Arial"/>
                <w:b/>
                <w:szCs w:val="20"/>
                <w:lang w:eastAsia="nl-NL"/>
              </w:rPr>
              <w:t>.</w:t>
            </w:r>
            <w:r w:rsidR="00043024" w:rsidRPr="008B77D7">
              <w:rPr>
                <w:rFonts w:ascii="Arial" w:eastAsia="Times New Roman" w:hAnsi="Arial" w:cs="Arial"/>
                <w:b/>
                <w:szCs w:val="20"/>
                <w:lang w:eastAsia="nl-NL"/>
              </w:rPr>
              <w:t xml:space="preserve"> </w:t>
            </w:r>
            <w:r w:rsidRPr="008B77D7">
              <w:rPr>
                <w:rFonts w:ascii="Arial" w:eastAsia="Times New Roman" w:hAnsi="Arial" w:cs="Arial"/>
                <w:b/>
                <w:szCs w:val="20"/>
                <w:lang w:eastAsia="nl-NL"/>
              </w:rPr>
              <w:t>Benoemen van dhr. A. Joustra als interim-directeur</w:t>
            </w:r>
          </w:p>
          <w:p w14:paraId="28DCFF75" w14:textId="77777777" w:rsidR="00FC3315" w:rsidRPr="008B77D7" w:rsidRDefault="00043024" w:rsidP="00043024">
            <w:pPr>
              <w:spacing w:line="240" w:lineRule="auto"/>
              <w:rPr>
                <w:rFonts w:ascii="Arial" w:eastAsia="Times New Roman" w:hAnsi="Arial" w:cs="Arial"/>
                <w:szCs w:val="20"/>
                <w:lang w:eastAsia="nl-NL"/>
              </w:rPr>
            </w:pPr>
            <w:r w:rsidRPr="006418C2">
              <w:rPr>
                <w:rFonts w:ascii="Arial" w:eastAsia="Times New Roman" w:hAnsi="Arial" w:cs="Arial"/>
                <w:b/>
                <w:szCs w:val="20"/>
                <w:lang w:eastAsia="nl-NL"/>
              </w:rPr>
              <w:t>Besluit</w:t>
            </w:r>
            <w:r w:rsidRPr="008B77D7">
              <w:rPr>
                <w:rFonts w:ascii="Arial" w:eastAsia="Times New Roman" w:hAnsi="Arial" w:cs="Arial"/>
                <w:szCs w:val="20"/>
                <w:lang w:eastAsia="nl-NL"/>
              </w:rPr>
              <w:t xml:space="preserve">: dhr. </w:t>
            </w:r>
            <w:r w:rsidR="006418C2" w:rsidRPr="008B77D7">
              <w:rPr>
                <w:rFonts w:ascii="Arial" w:eastAsia="Times New Roman" w:hAnsi="Arial" w:cs="Arial"/>
                <w:szCs w:val="20"/>
                <w:lang w:eastAsia="nl-NL"/>
              </w:rPr>
              <w:t xml:space="preserve">drs. </w:t>
            </w:r>
            <w:r w:rsidRPr="008B77D7">
              <w:rPr>
                <w:rFonts w:ascii="Arial" w:eastAsia="Times New Roman" w:hAnsi="Arial" w:cs="Arial"/>
                <w:szCs w:val="20"/>
                <w:lang w:eastAsia="nl-NL"/>
              </w:rPr>
              <w:t xml:space="preserve">A. Joustra te Hoofddorp wordt benoemd als </w:t>
            </w:r>
            <w:r w:rsidR="00DA069D" w:rsidRPr="008B77D7">
              <w:rPr>
                <w:rFonts w:ascii="Arial" w:eastAsia="Times New Roman" w:hAnsi="Arial" w:cs="Arial"/>
                <w:szCs w:val="20"/>
                <w:lang w:eastAsia="nl-NL"/>
              </w:rPr>
              <w:t>directeur van</w:t>
            </w:r>
            <w:r w:rsidRPr="008B77D7">
              <w:rPr>
                <w:rFonts w:ascii="Arial" w:eastAsia="Times New Roman" w:hAnsi="Arial" w:cs="Arial"/>
                <w:szCs w:val="20"/>
                <w:lang w:eastAsia="nl-NL"/>
              </w:rPr>
              <w:t xml:space="preserve"> de gemeensch</w:t>
            </w:r>
            <w:r w:rsidR="00DA069D">
              <w:rPr>
                <w:rFonts w:ascii="Arial" w:eastAsia="Times New Roman" w:hAnsi="Arial" w:cs="Arial"/>
                <w:szCs w:val="20"/>
                <w:lang w:eastAsia="nl-NL"/>
              </w:rPr>
              <w:t>appelijke regeling Regio Arnhem-</w:t>
            </w:r>
            <w:r w:rsidRPr="008B77D7">
              <w:rPr>
                <w:rFonts w:ascii="Arial" w:eastAsia="Times New Roman" w:hAnsi="Arial" w:cs="Arial"/>
                <w:szCs w:val="20"/>
                <w:lang w:eastAsia="nl-NL"/>
              </w:rPr>
              <w:t xml:space="preserve">Nijmegen voor de periode van 15 december 2020 tot 1 juli </w:t>
            </w:r>
            <w:r w:rsidR="006418C2" w:rsidRPr="008B77D7">
              <w:rPr>
                <w:rFonts w:ascii="Arial" w:eastAsia="Times New Roman" w:hAnsi="Arial" w:cs="Arial"/>
                <w:szCs w:val="20"/>
                <w:lang w:eastAsia="nl-NL"/>
              </w:rPr>
              <w:t xml:space="preserve">2021. </w:t>
            </w:r>
          </w:p>
          <w:p w14:paraId="41410066" w14:textId="77777777" w:rsidR="00043024" w:rsidRPr="008B77D7" w:rsidRDefault="00043024" w:rsidP="00043024">
            <w:pPr>
              <w:spacing w:line="240" w:lineRule="auto"/>
              <w:rPr>
                <w:rFonts w:ascii="Arial" w:eastAsia="Times New Roman" w:hAnsi="Arial" w:cs="Arial"/>
                <w:szCs w:val="20"/>
                <w:lang w:eastAsia="nl-NL"/>
              </w:rPr>
            </w:pPr>
          </w:p>
        </w:tc>
        <w:tc>
          <w:tcPr>
            <w:tcW w:w="850"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Mar>
              <w:left w:w="0" w:type="dxa"/>
              <w:right w:w="0" w:type="dxa"/>
            </w:tcMar>
          </w:tcPr>
          <w:p w14:paraId="75B91B2C" w14:textId="77777777" w:rsidR="00FC3315" w:rsidRDefault="00FC3315" w:rsidP="00965275">
            <w:pPr>
              <w:spacing w:line="240" w:lineRule="auto"/>
              <w:ind w:left="142" w:hanging="71"/>
              <w:rPr>
                <w:rFonts w:eastAsia="Times New Roman" w:cs="Arial"/>
                <w:b/>
                <w:szCs w:val="20"/>
                <w:lang w:eastAsia="nl-NL"/>
              </w:rPr>
            </w:pPr>
          </w:p>
          <w:p w14:paraId="59546A2F" w14:textId="77777777" w:rsidR="00FC3315" w:rsidRDefault="00FC3315" w:rsidP="00965275">
            <w:pPr>
              <w:spacing w:line="240" w:lineRule="auto"/>
              <w:ind w:left="142" w:hanging="71"/>
              <w:rPr>
                <w:rFonts w:eastAsia="Times New Roman" w:cs="Arial"/>
                <w:b/>
                <w:szCs w:val="20"/>
                <w:lang w:eastAsia="nl-NL"/>
              </w:rPr>
            </w:pPr>
          </w:p>
          <w:p w14:paraId="167A6904" w14:textId="77777777" w:rsidR="00FC3315" w:rsidRDefault="00FC3315" w:rsidP="00965275">
            <w:pPr>
              <w:spacing w:line="240" w:lineRule="auto"/>
              <w:ind w:left="142" w:hanging="71"/>
              <w:rPr>
                <w:rFonts w:eastAsia="Times New Roman" w:cs="Arial"/>
                <w:b/>
                <w:szCs w:val="20"/>
                <w:lang w:eastAsia="nl-NL"/>
              </w:rPr>
            </w:pPr>
          </w:p>
          <w:p w14:paraId="711B6D0E" w14:textId="77777777" w:rsidR="00FC3315" w:rsidRDefault="00FC3315" w:rsidP="00965275">
            <w:pPr>
              <w:spacing w:line="240" w:lineRule="auto"/>
              <w:ind w:left="142" w:hanging="71"/>
              <w:rPr>
                <w:rFonts w:eastAsia="Times New Roman" w:cs="Arial"/>
                <w:b/>
                <w:szCs w:val="20"/>
                <w:lang w:eastAsia="nl-NL"/>
              </w:rPr>
            </w:pPr>
          </w:p>
        </w:tc>
      </w:tr>
      <w:tr w:rsidR="00FC3315" w14:paraId="0399A722" w14:textId="77777777" w:rsidTr="006A61B2">
        <w:trPr>
          <w:trHeight w:val="1235"/>
        </w:trPr>
        <w:tc>
          <w:tcPr>
            <w:tcW w:w="8789" w:type="dxa"/>
            <w:gridSpan w:val="4"/>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left w:w="0" w:type="dxa"/>
              <w:right w:w="0" w:type="dxa"/>
            </w:tcMar>
          </w:tcPr>
          <w:p w14:paraId="0E2ED3ED" w14:textId="77777777" w:rsidR="00FC3315" w:rsidRPr="008B77D7" w:rsidRDefault="00FC3315" w:rsidP="00D67BE9">
            <w:pPr>
              <w:rPr>
                <w:rFonts w:ascii="Arial" w:hAnsi="Arial" w:cs="Arial"/>
                <w:b/>
                <w:bCs/>
                <w:color w:val="000000"/>
                <w:sz w:val="23"/>
                <w:szCs w:val="23"/>
              </w:rPr>
            </w:pPr>
            <w:r w:rsidRPr="008B77D7">
              <w:rPr>
                <w:rFonts w:ascii="Arial" w:eastAsia="Times New Roman" w:hAnsi="Arial" w:cs="Arial"/>
                <w:b/>
                <w:szCs w:val="20"/>
                <w:lang w:eastAsia="nl-NL"/>
              </w:rPr>
              <w:t xml:space="preserve">7. </w:t>
            </w:r>
            <w:r w:rsidRPr="008B77D7">
              <w:rPr>
                <w:rFonts w:ascii="Arial" w:eastAsia="Times New Roman" w:hAnsi="Arial" w:cs="Arial"/>
                <w:b/>
                <w:szCs w:val="20"/>
                <w:lang w:eastAsia="nl-NL"/>
              </w:rPr>
              <w:tab/>
            </w:r>
            <w:r w:rsidR="00D67BE9" w:rsidRPr="008B77D7">
              <w:rPr>
                <w:rFonts w:ascii="Arial" w:hAnsi="Arial" w:cs="Arial"/>
                <w:b/>
                <w:bCs/>
                <w:color w:val="000000"/>
                <w:sz w:val="23"/>
                <w:szCs w:val="23"/>
              </w:rPr>
              <w:t>Nadere regelingen op grond van gemeenschappelijke regeling (GR) |</w:t>
            </w:r>
            <w:r w:rsidR="006418C2">
              <w:rPr>
                <w:rFonts w:ascii="Arial" w:hAnsi="Arial" w:cs="Arial"/>
                <w:b/>
                <w:bCs/>
                <w:color w:val="000000"/>
                <w:sz w:val="23"/>
                <w:szCs w:val="23"/>
              </w:rPr>
              <w:t xml:space="preserve">                   </w:t>
            </w:r>
            <w:r w:rsidR="00D67BE9" w:rsidRPr="008B77D7">
              <w:rPr>
                <w:rFonts w:ascii="Arial" w:hAnsi="Arial" w:cs="Arial"/>
                <w:b/>
                <w:bCs/>
                <w:color w:val="000000"/>
                <w:sz w:val="23"/>
                <w:szCs w:val="23"/>
              </w:rPr>
              <w:t xml:space="preserve"> betrekken van gemeenteraden bij nog vast te stellen documenten.</w:t>
            </w:r>
          </w:p>
          <w:p w14:paraId="3584E7F1" w14:textId="77777777" w:rsidR="00043024" w:rsidRPr="008B77D7" w:rsidRDefault="00043024" w:rsidP="00043024">
            <w:pPr>
              <w:autoSpaceDE w:val="0"/>
              <w:autoSpaceDN w:val="0"/>
              <w:adjustRightInd w:val="0"/>
              <w:spacing w:line="240" w:lineRule="auto"/>
              <w:rPr>
                <w:rFonts w:ascii="Arial" w:hAnsi="Arial" w:cs="Arial"/>
                <w:color w:val="000000"/>
                <w:szCs w:val="20"/>
              </w:rPr>
            </w:pPr>
            <w:r w:rsidRPr="006418C2">
              <w:rPr>
                <w:rFonts w:ascii="Arial" w:hAnsi="Arial" w:cs="Arial"/>
                <w:b/>
                <w:color w:val="000000"/>
                <w:szCs w:val="20"/>
              </w:rPr>
              <w:t>Besluit</w:t>
            </w:r>
            <w:r w:rsidRPr="008B77D7">
              <w:rPr>
                <w:rFonts w:ascii="Arial" w:hAnsi="Arial" w:cs="Arial"/>
                <w:color w:val="000000"/>
                <w:szCs w:val="20"/>
              </w:rPr>
              <w:t xml:space="preserve">: AB-leden de mogelijkheid geven om over de volgende documenten hun raad te raadplegen: </w:t>
            </w:r>
          </w:p>
          <w:p w14:paraId="46C2CEE9" w14:textId="77777777" w:rsidR="00043024" w:rsidRPr="008B77D7" w:rsidRDefault="00043024" w:rsidP="00043024">
            <w:pPr>
              <w:autoSpaceDE w:val="0"/>
              <w:autoSpaceDN w:val="0"/>
              <w:adjustRightInd w:val="0"/>
              <w:spacing w:line="240" w:lineRule="auto"/>
              <w:rPr>
                <w:rFonts w:ascii="Arial" w:hAnsi="Arial" w:cs="Arial"/>
                <w:color w:val="000000"/>
                <w:szCs w:val="20"/>
              </w:rPr>
            </w:pPr>
            <w:r w:rsidRPr="008B77D7">
              <w:rPr>
                <w:rFonts w:ascii="Arial" w:hAnsi="Arial" w:cs="Arial"/>
                <w:color w:val="000000"/>
                <w:szCs w:val="20"/>
              </w:rPr>
              <w:t xml:space="preserve">- het informatieprotocol (onderdeel van het Reglement van Orde voor het AB); </w:t>
            </w:r>
          </w:p>
          <w:p w14:paraId="3A8889A0" w14:textId="77777777" w:rsidR="00043024" w:rsidRPr="008B77D7" w:rsidRDefault="00043024" w:rsidP="00043024">
            <w:pPr>
              <w:autoSpaceDE w:val="0"/>
              <w:autoSpaceDN w:val="0"/>
              <w:adjustRightInd w:val="0"/>
              <w:spacing w:line="240" w:lineRule="auto"/>
              <w:rPr>
                <w:rFonts w:ascii="Arial" w:hAnsi="Arial" w:cs="Arial"/>
                <w:color w:val="000000"/>
                <w:szCs w:val="20"/>
              </w:rPr>
            </w:pPr>
            <w:r w:rsidRPr="008B77D7">
              <w:rPr>
                <w:rFonts w:ascii="Arial" w:hAnsi="Arial" w:cs="Arial"/>
                <w:color w:val="000000"/>
                <w:szCs w:val="20"/>
              </w:rPr>
              <w:t xml:space="preserve">- de toetredingsregeling en uittredingsregeling; </w:t>
            </w:r>
          </w:p>
          <w:p w14:paraId="231495D2" w14:textId="77777777" w:rsidR="00043024" w:rsidRPr="008B77D7" w:rsidRDefault="00043024" w:rsidP="00043024">
            <w:pPr>
              <w:autoSpaceDE w:val="0"/>
              <w:autoSpaceDN w:val="0"/>
              <w:adjustRightInd w:val="0"/>
              <w:spacing w:line="240" w:lineRule="auto"/>
              <w:rPr>
                <w:rFonts w:ascii="Arial" w:hAnsi="Arial" w:cs="Arial"/>
                <w:color w:val="000000"/>
                <w:szCs w:val="20"/>
              </w:rPr>
            </w:pPr>
            <w:r w:rsidRPr="008B77D7">
              <w:rPr>
                <w:rFonts w:ascii="Arial" w:hAnsi="Arial" w:cs="Arial"/>
                <w:color w:val="000000"/>
                <w:szCs w:val="20"/>
              </w:rPr>
              <w:t xml:space="preserve">- de spelregels toetreding en uittreding aan een reeds gestarte opgave. </w:t>
            </w:r>
          </w:p>
          <w:p w14:paraId="67C452D5" w14:textId="77777777" w:rsidR="00D67BE9" w:rsidRPr="008B77D7" w:rsidRDefault="00043024" w:rsidP="00D67BE9">
            <w:pPr>
              <w:autoSpaceDE w:val="0"/>
              <w:autoSpaceDN w:val="0"/>
              <w:adjustRightInd w:val="0"/>
              <w:spacing w:line="240" w:lineRule="auto"/>
              <w:rPr>
                <w:rFonts w:ascii="Arial" w:hAnsi="Arial" w:cs="Arial"/>
                <w:color w:val="000000"/>
                <w:szCs w:val="20"/>
              </w:rPr>
            </w:pPr>
            <w:r w:rsidRPr="008B77D7">
              <w:rPr>
                <w:rFonts w:ascii="Arial" w:hAnsi="Arial" w:cs="Arial"/>
                <w:color w:val="000000"/>
                <w:szCs w:val="20"/>
              </w:rPr>
              <w:lastRenderedPageBreak/>
              <w:t xml:space="preserve">Deze documenten worden in concept in de AB vergadering van 24 februari 2021 vastgesteld en na het (eventueel) consulteren van de gemeenteraden, in de AB vergadering van 19 mei 2021 definitief vastgesteld. </w:t>
            </w:r>
          </w:p>
          <w:p w14:paraId="71AAA266" w14:textId="77777777" w:rsidR="00D67BE9" w:rsidRPr="008B77D7" w:rsidRDefault="00D67BE9" w:rsidP="00D67BE9">
            <w:pPr>
              <w:autoSpaceDE w:val="0"/>
              <w:autoSpaceDN w:val="0"/>
              <w:adjustRightInd w:val="0"/>
              <w:spacing w:line="240" w:lineRule="auto"/>
              <w:rPr>
                <w:rFonts w:ascii="Arial" w:hAnsi="Arial" w:cs="Arial"/>
                <w:color w:val="000000"/>
                <w:szCs w:val="20"/>
              </w:rPr>
            </w:pPr>
          </w:p>
          <w:p w14:paraId="3A2507E9" w14:textId="477EB150" w:rsidR="00D67BE9" w:rsidRPr="008B77D7" w:rsidRDefault="00D67BE9" w:rsidP="00D67BE9">
            <w:pPr>
              <w:autoSpaceDE w:val="0"/>
              <w:autoSpaceDN w:val="0"/>
              <w:adjustRightInd w:val="0"/>
              <w:spacing w:line="240" w:lineRule="auto"/>
              <w:rPr>
                <w:rFonts w:ascii="Arial" w:hAnsi="Arial" w:cs="Arial"/>
                <w:color w:val="000000"/>
                <w:szCs w:val="20"/>
              </w:rPr>
            </w:pPr>
            <w:r w:rsidRPr="008B77D7">
              <w:rPr>
                <w:rFonts w:ascii="Arial" w:hAnsi="Arial" w:cs="Arial"/>
                <w:b/>
                <w:color w:val="000000"/>
                <w:szCs w:val="20"/>
              </w:rPr>
              <w:t>D</w:t>
            </w:r>
            <w:r w:rsidR="006418C2">
              <w:rPr>
                <w:rFonts w:ascii="Arial" w:hAnsi="Arial" w:cs="Arial"/>
                <w:b/>
                <w:color w:val="000000"/>
                <w:szCs w:val="20"/>
              </w:rPr>
              <w:t xml:space="preserve">hr. </w:t>
            </w:r>
            <w:r w:rsidR="00043024" w:rsidRPr="008B77D7">
              <w:rPr>
                <w:rFonts w:ascii="Arial" w:hAnsi="Arial" w:cs="Arial"/>
                <w:b/>
                <w:color w:val="000000"/>
                <w:szCs w:val="20"/>
              </w:rPr>
              <w:t xml:space="preserve"> De Baat</w:t>
            </w:r>
            <w:r w:rsidR="00043024" w:rsidRPr="008B77D7">
              <w:rPr>
                <w:rFonts w:ascii="Arial" w:hAnsi="Arial" w:cs="Arial"/>
                <w:color w:val="000000"/>
                <w:szCs w:val="20"/>
              </w:rPr>
              <w:t xml:space="preserve"> </w:t>
            </w:r>
            <w:r w:rsidR="00DA069D">
              <w:rPr>
                <w:rFonts w:ascii="Arial" w:hAnsi="Arial" w:cs="Arial"/>
                <w:color w:val="000000"/>
                <w:szCs w:val="20"/>
              </w:rPr>
              <w:t xml:space="preserve">wijst het AB er </w:t>
            </w:r>
            <w:r w:rsidRPr="008B77D7">
              <w:rPr>
                <w:rFonts w:ascii="Arial" w:hAnsi="Arial" w:cs="Arial"/>
                <w:color w:val="000000"/>
                <w:szCs w:val="20"/>
              </w:rPr>
              <w:t>op dat de gemeenteraad van Montferland een onderzoek uitvoe</w:t>
            </w:r>
            <w:r w:rsidR="00DA069D">
              <w:rPr>
                <w:rFonts w:ascii="Arial" w:hAnsi="Arial" w:cs="Arial"/>
                <w:color w:val="000000"/>
                <w:szCs w:val="20"/>
              </w:rPr>
              <w:t>rt d</w:t>
            </w:r>
            <w:r w:rsidR="0038120F">
              <w:rPr>
                <w:rFonts w:ascii="Arial" w:hAnsi="Arial" w:cs="Arial"/>
                <w:color w:val="000000"/>
                <w:szCs w:val="20"/>
              </w:rPr>
              <w:t xml:space="preserve">at moet </w:t>
            </w:r>
            <w:r w:rsidR="00DA069D">
              <w:rPr>
                <w:rFonts w:ascii="Arial" w:hAnsi="Arial" w:cs="Arial"/>
                <w:color w:val="000000"/>
                <w:szCs w:val="20"/>
              </w:rPr>
              <w:t>leiden tot een koers</w:t>
            </w:r>
            <w:r w:rsidRPr="008B77D7">
              <w:rPr>
                <w:rFonts w:ascii="Arial" w:hAnsi="Arial" w:cs="Arial"/>
                <w:color w:val="000000"/>
                <w:szCs w:val="20"/>
              </w:rPr>
              <w:t xml:space="preserve">bepaling over de gewenste </w:t>
            </w:r>
            <w:r w:rsidR="00DA069D" w:rsidRPr="008B77D7">
              <w:rPr>
                <w:rFonts w:ascii="Arial" w:hAnsi="Arial" w:cs="Arial"/>
                <w:color w:val="000000"/>
                <w:szCs w:val="20"/>
              </w:rPr>
              <w:t>oriëntatie</w:t>
            </w:r>
            <w:r w:rsidRPr="008B77D7">
              <w:rPr>
                <w:rFonts w:ascii="Arial" w:hAnsi="Arial" w:cs="Arial"/>
                <w:color w:val="000000"/>
                <w:szCs w:val="20"/>
              </w:rPr>
              <w:t xml:space="preserve"> </w:t>
            </w:r>
            <w:r w:rsidR="0038120F">
              <w:rPr>
                <w:rFonts w:ascii="Arial" w:hAnsi="Arial" w:cs="Arial"/>
                <w:color w:val="000000"/>
                <w:szCs w:val="20"/>
              </w:rPr>
              <w:t xml:space="preserve">van zijn gemeente </w:t>
            </w:r>
            <w:r w:rsidRPr="008B77D7">
              <w:rPr>
                <w:rFonts w:ascii="Arial" w:hAnsi="Arial" w:cs="Arial"/>
                <w:color w:val="000000"/>
                <w:szCs w:val="20"/>
              </w:rPr>
              <w:t xml:space="preserve">op </w:t>
            </w:r>
            <w:r w:rsidR="0038120F">
              <w:rPr>
                <w:rFonts w:ascii="Arial" w:hAnsi="Arial" w:cs="Arial"/>
                <w:color w:val="000000"/>
                <w:szCs w:val="20"/>
              </w:rPr>
              <w:t xml:space="preserve">de regionale samenwerking. </w:t>
            </w:r>
            <w:r w:rsidRPr="008B77D7">
              <w:rPr>
                <w:rFonts w:ascii="Arial" w:hAnsi="Arial" w:cs="Arial"/>
                <w:color w:val="000000"/>
                <w:szCs w:val="20"/>
              </w:rPr>
              <w:t xml:space="preserve">Zowel de </w:t>
            </w:r>
            <w:r w:rsidR="00DA069D" w:rsidRPr="008B77D7">
              <w:rPr>
                <w:rFonts w:ascii="Arial" w:hAnsi="Arial" w:cs="Arial"/>
                <w:color w:val="000000"/>
                <w:szCs w:val="20"/>
              </w:rPr>
              <w:t>optie</w:t>
            </w:r>
            <w:r w:rsidRPr="008B77D7">
              <w:rPr>
                <w:rFonts w:ascii="Arial" w:hAnsi="Arial" w:cs="Arial"/>
                <w:color w:val="000000"/>
                <w:szCs w:val="20"/>
              </w:rPr>
              <w:t xml:space="preserve"> Regio Achterhoek als de </w:t>
            </w:r>
            <w:r w:rsidR="0038120F">
              <w:rPr>
                <w:rFonts w:ascii="Arial" w:hAnsi="Arial" w:cs="Arial"/>
                <w:color w:val="000000"/>
                <w:szCs w:val="20"/>
              </w:rPr>
              <w:t xml:space="preserve">optie regio Arnhem-Nijmegen zijn </w:t>
            </w:r>
            <w:r w:rsidRPr="008B77D7">
              <w:rPr>
                <w:rFonts w:ascii="Arial" w:hAnsi="Arial" w:cs="Arial"/>
                <w:color w:val="000000"/>
                <w:szCs w:val="20"/>
              </w:rPr>
              <w:t>in het onderzo</w:t>
            </w:r>
            <w:r w:rsidR="00DA069D">
              <w:rPr>
                <w:rFonts w:ascii="Arial" w:hAnsi="Arial" w:cs="Arial"/>
                <w:color w:val="000000"/>
                <w:szCs w:val="20"/>
              </w:rPr>
              <w:t>ek betrokken. Later dit jaar s</w:t>
            </w:r>
            <w:r w:rsidR="0038120F">
              <w:rPr>
                <w:rFonts w:ascii="Arial" w:hAnsi="Arial" w:cs="Arial"/>
                <w:color w:val="000000"/>
                <w:szCs w:val="20"/>
              </w:rPr>
              <w:t>preekt de gemeenteraad zich</w:t>
            </w:r>
            <w:r w:rsidRPr="008B77D7">
              <w:rPr>
                <w:rFonts w:ascii="Arial" w:hAnsi="Arial" w:cs="Arial"/>
                <w:color w:val="000000"/>
                <w:szCs w:val="20"/>
              </w:rPr>
              <w:t xml:space="preserve"> </w:t>
            </w:r>
            <w:r w:rsidR="00DA069D">
              <w:rPr>
                <w:rFonts w:ascii="Arial" w:hAnsi="Arial" w:cs="Arial"/>
                <w:color w:val="000000"/>
                <w:szCs w:val="20"/>
              </w:rPr>
              <w:t xml:space="preserve">uit. </w:t>
            </w:r>
          </w:p>
          <w:p w14:paraId="39AD3C01" w14:textId="3EA6C548" w:rsidR="00043024" w:rsidRPr="008B77D7" w:rsidRDefault="00D67BE9" w:rsidP="00D67BE9">
            <w:pPr>
              <w:autoSpaceDE w:val="0"/>
              <w:autoSpaceDN w:val="0"/>
              <w:adjustRightInd w:val="0"/>
              <w:spacing w:line="240" w:lineRule="auto"/>
              <w:rPr>
                <w:rFonts w:ascii="Arial" w:hAnsi="Arial" w:cs="Arial"/>
                <w:color w:val="000000"/>
                <w:szCs w:val="20"/>
              </w:rPr>
            </w:pPr>
            <w:r w:rsidRPr="008B77D7">
              <w:rPr>
                <w:rFonts w:ascii="Arial" w:hAnsi="Arial" w:cs="Arial"/>
                <w:b/>
                <w:color w:val="000000"/>
                <w:szCs w:val="20"/>
              </w:rPr>
              <w:t>Mevr. Van der Meijs</w:t>
            </w:r>
            <w:r w:rsidRPr="008B77D7">
              <w:rPr>
                <w:rFonts w:ascii="Arial" w:hAnsi="Arial" w:cs="Arial"/>
                <w:color w:val="000000"/>
                <w:szCs w:val="20"/>
              </w:rPr>
              <w:t xml:space="preserve"> meldt dat de </w:t>
            </w:r>
            <w:r w:rsidR="00DA069D" w:rsidRPr="008B77D7">
              <w:rPr>
                <w:rFonts w:ascii="Arial" w:hAnsi="Arial" w:cs="Arial"/>
                <w:color w:val="000000"/>
                <w:szCs w:val="20"/>
              </w:rPr>
              <w:t>gemeenteraad</w:t>
            </w:r>
            <w:r w:rsidRPr="008B77D7">
              <w:rPr>
                <w:rFonts w:ascii="Arial" w:hAnsi="Arial" w:cs="Arial"/>
                <w:color w:val="000000"/>
                <w:szCs w:val="20"/>
              </w:rPr>
              <w:t xml:space="preserve"> van Doesburg in het kader van het proces Toekomstvisie Doesburg 2040 </w:t>
            </w:r>
            <w:r w:rsidR="00A15453">
              <w:rPr>
                <w:rFonts w:ascii="Arial" w:hAnsi="Arial" w:cs="Arial"/>
                <w:color w:val="000000"/>
                <w:szCs w:val="20"/>
              </w:rPr>
              <w:t xml:space="preserve">zich </w:t>
            </w:r>
            <w:r w:rsidRPr="008B77D7">
              <w:rPr>
                <w:rFonts w:ascii="Arial" w:hAnsi="Arial" w:cs="Arial"/>
                <w:color w:val="000000"/>
                <w:szCs w:val="20"/>
              </w:rPr>
              <w:t xml:space="preserve">ook </w:t>
            </w:r>
            <w:r w:rsidR="00DA069D" w:rsidRPr="008B77D7">
              <w:rPr>
                <w:rFonts w:ascii="Arial" w:hAnsi="Arial" w:cs="Arial"/>
                <w:color w:val="000000"/>
                <w:szCs w:val="20"/>
              </w:rPr>
              <w:t>oriënteert</w:t>
            </w:r>
            <w:r w:rsidRPr="008B77D7">
              <w:rPr>
                <w:rFonts w:ascii="Arial" w:hAnsi="Arial" w:cs="Arial"/>
                <w:color w:val="000000"/>
                <w:szCs w:val="20"/>
              </w:rPr>
              <w:t>. Op zeer korte termijn bespreekt de gemeenteraad de</w:t>
            </w:r>
            <w:r w:rsidR="00DA069D">
              <w:rPr>
                <w:rFonts w:ascii="Arial" w:hAnsi="Arial" w:cs="Arial"/>
                <w:color w:val="000000"/>
                <w:szCs w:val="20"/>
              </w:rPr>
              <w:t>ze</w:t>
            </w:r>
            <w:r w:rsidRPr="008B77D7">
              <w:rPr>
                <w:rFonts w:ascii="Arial" w:hAnsi="Arial" w:cs="Arial"/>
                <w:color w:val="000000"/>
                <w:szCs w:val="20"/>
              </w:rPr>
              <w:t xml:space="preserve"> toekomstvisie. </w:t>
            </w:r>
            <w:r w:rsidR="0038120F">
              <w:rPr>
                <w:rFonts w:ascii="Arial" w:hAnsi="Arial" w:cs="Arial"/>
                <w:color w:val="000000"/>
                <w:szCs w:val="20"/>
              </w:rPr>
              <w:t xml:space="preserve">Zij verwacht </w:t>
            </w:r>
            <w:r w:rsidRPr="008B77D7">
              <w:rPr>
                <w:rFonts w:ascii="Arial" w:hAnsi="Arial" w:cs="Arial"/>
                <w:color w:val="000000"/>
                <w:szCs w:val="20"/>
              </w:rPr>
              <w:t>dat deze visie geen directe gevolgen heeft voor</w:t>
            </w:r>
            <w:r w:rsidR="00A15453">
              <w:rPr>
                <w:rFonts w:ascii="Arial" w:hAnsi="Arial" w:cs="Arial"/>
                <w:color w:val="000000"/>
                <w:szCs w:val="20"/>
              </w:rPr>
              <w:t xml:space="preserve"> de</w:t>
            </w:r>
            <w:r w:rsidRPr="008B77D7">
              <w:rPr>
                <w:rFonts w:ascii="Arial" w:hAnsi="Arial" w:cs="Arial"/>
                <w:color w:val="000000"/>
                <w:szCs w:val="20"/>
              </w:rPr>
              <w:t xml:space="preserve"> regionale </w:t>
            </w:r>
            <w:r w:rsidR="00DA069D" w:rsidRPr="008B77D7">
              <w:rPr>
                <w:rFonts w:ascii="Arial" w:hAnsi="Arial" w:cs="Arial"/>
                <w:color w:val="000000"/>
                <w:szCs w:val="20"/>
              </w:rPr>
              <w:t>oriëntatie</w:t>
            </w:r>
            <w:r w:rsidRPr="008B77D7">
              <w:rPr>
                <w:rFonts w:ascii="Arial" w:hAnsi="Arial" w:cs="Arial"/>
                <w:color w:val="000000"/>
                <w:szCs w:val="20"/>
              </w:rPr>
              <w:t xml:space="preserve"> van haar gemeente. </w:t>
            </w:r>
          </w:p>
          <w:p w14:paraId="45E3BB58" w14:textId="77777777" w:rsidR="00D67BE9" w:rsidRPr="008B77D7" w:rsidRDefault="00D67BE9" w:rsidP="00D67BE9">
            <w:pPr>
              <w:autoSpaceDE w:val="0"/>
              <w:autoSpaceDN w:val="0"/>
              <w:adjustRightInd w:val="0"/>
              <w:spacing w:line="240" w:lineRule="auto"/>
              <w:rPr>
                <w:rFonts w:ascii="Arial" w:hAnsi="Arial" w:cs="Arial"/>
                <w:color w:val="000000"/>
                <w:szCs w:val="20"/>
              </w:rPr>
            </w:pPr>
          </w:p>
        </w:tc>
        <w:tc>
          <w:tcPr>
            <w:tcW w:w="850"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Mar>
              <w:left w:w="0" w:type="dxa"/>
              <w:right w:w="0" w:type="dxa"/>
            </w:tcMar>
          </w:tcPr>
          <w:p w14:paraId="4C96F5A9" w14:textId="77777777" w:rsidR="00FC3315" w:rsidRDefault="00FC3315" w:rsidP="00965275">
            <w:pPr>
              <w:spacing w:line="240" w:lineRule="auto"/>
              <w:ind w:left="142" w:hanging="71"/>
              <w:rPr>
                <w:rFonts w:eastAsia="Times New Roman" w:cs="Arial"/>
                <w:b/>
                <w:szCs w:val="20"/>
                <w:lang w:eastAsia="nl-NL"/>
              </w:rPr>
            </w:pPr>
          </w:p>
          <w:p w14:paraId="565B344D" w14:textId="77777777" w:rsidR="00FC3315" w:rsidRDefault="00FC3315" w:rsidP="00DB4B87">
            <w:pPr>
              <w:spacing w:line="240" w:lineRule="auto"/>
              <w:rPr>
                <w:rFonts w:eastAsia="Times New Roman" w:cs="Arial"/>
                <w:b/>
                <w:szCs w:val="20"/>
                <w:lang w:eastAsia="nl-NL"/>
              </w:rPr>
            </w:pPr>
          </w:p>
          <w:p w14:paraId="03F25AFF" w14:textId="77777777" w:rsidR="00FC3315" w:rsidRDefault="00FC3315" w:rsidP="00DB4B87">
            <w:pPr>
              <w:spacing w:line="240" w:lineRule="auto"/>
              <w:rPr>
                <w:rFonts w:eastAsia="Times New Roman" w:cs="Arial"/>
                <w:b/>
                <w:szCs w:val="20"/>
                <w:lang w:eastAsia="nl-NL"/>
              </w:rPr>
            </w:pPr>
          </w:p>
        </w:tc>
      </w:tr>
      <w:tr w:rsidR="00FC3315" w14:paraId="1FFD46CC" w14:textId="77777777" w:rsidTr="006A61B2">
        <w:trPr>
          <w:trHeight w:val="1235"/>
        </w:trPr>
        <w:tc>
          <w:tcPr>
            <w:tcW w:w="8789" w:type="dxa"/>
            <w:gridSpan w:val="4"/>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left w:w="0" w:type="dxa"/>
              <w:right w:w="0" w:type="dxa"/>
            </w:tcMar>
          </w:tcPr>
          <w:p w14:paraId="38AD6332" w14:textId="77777777" w:rsidR="00FC3315" w:rsidRPr="008B77D7" w:rsidRDefault="00FC3315" w:rsidP="00965275">
            <w:pPr>
              <w:tabs>
                <w:tab w:val="left" w:pos="555"/>
              </w:tabs>
              <w:spacing w:line="240" w:lineRule="auto"/>
              <w:rPr>
                <w:rFonts w:ascii="Arial" w:eastAsia="Times New Roman" w:hAnsi="Arial" w:cs="Arial"/>
                <w:b/>
                <w:szCs w:val="20"/>
                <w:lang w:eastAsia="nl-NL"/>
              </w:rPr>
            </w:pPr>
            <w:r w:rsidRPr="008B77D7">
              <w:rPr>
                <w:rFonts w:ascii="Arial" w:eastAsia="Times New Roman" w:hAnsi="Arial" w:cs="Arial"/>
                <w:b/>
                <w:szCs w:val="20"/>
                <w:lang w:eastAsia="nl-NL"/>
              </w:rPr>
              <w:t>8.</w:t>
            </w:r>
            <w:r w:rsidRPr="008B77D7">
              <w:rPr>
                <w:rFonts w:ascii="Arial" w:eastAsia="Times New Roman" w:hAnsi="Arial" w:cs="Arial"/>
                <w:b/>
                <w:szCs w:val="20"/>
                <w:lang w:eastAsia="nl-NL"/>
              </w:rPr>
              <w:tab/>
              <w:t>Ingediende moties</w:t>
            </w:r>
          </w:p>
          <w:p w14:paraId="6EC35691" w14:textId="77777777" w:rsidR="00D67BE9" w:rsidRDefault="008A4844" w:rsidP="00965275">
            <w:pPr>
              <w:tabs>
                <w:tab w:val="left" w:pos="555"/>
              </w:tabs>
              <w:spacing w:line="240" w:lineRule="auto"/>
              <w:rPr>
                <w:rFonts w:ascii="Arial" w:eastAsia="Times New Roman" w:hAnsi="Arial" w:cs="Arial"/>
                <w:szCs w:val="20"/>
                <w:lang w:eastAsia="nl-NL"/>
              </w:rPr>
            </w:pPr>
            <w:r w:rsidRPr="006418C2">
              <w:rPr>
                <w:rFonts w:ascii="Arial" w:eastAsia="Times New Roman" w:hAnsi="Arial" w:cs="Arial"/>
                <w:szCs w:val="20"/>
                <w:lang w:eastAsia="nl-NL"/>
              </w:rPr>
              <w:t>Het AB</w:t>
            </w:r>
            <w:r w:rsidR="00632369">
              <w:rPr>
                <w:rFonts w:ascii="Arial" w:eastAsia="Times New Roman" w:hAnsi="Arial" w:cs="Arial"/>
                <w:szCs w:val="20"/>
                <w:lang w:eastAsia="nl-NL"/>
              </w:rPr>
              <w:t xml:space="preserve"> neemt de volgende besluiten </w:t>
            </w:r>
            <w:r w:rsidRPr="006418C2">
              <w:rPr>
                <w:rFonts w:ascii="Arial" w:eastAsia="Times New Roman" w:hAnsi="Arial" w:cs="Arial"/>
                <w:szCs w:val="20"/>
                <w:lang w:eastAsia="nl-NL"/>
              </w:rPr>
              <w:t xml:space="preserve">over de moties met de navolgende thema's: </w:t>
            </w:r>
          </w:p>
          <w:p w14:paraId="56DCFDF9" w14:textId="77777777" w:rsidR="00D67BE9" w:rsidRPr="008B77D7" w:rsidRDefault="00DA069D" w:rsidP="00D67BE9">
            <w:pPr>
              <w:rPr>
                <w:rFonts w:ascii="Arial" w:hAnsi="Arial" w:cs="Arial"/>
                <w:color w:val="000000"/>
                <w:szCs w:val="20"/>
              </w:rPr>
            </w:pPr>
            <w:r>
              <w:rPr>
                <w:rFonts w:ascii="Arial" w:eastAsia="Times New Roman" w:hAnsi="Arial" w:cs="Arial"/>
                <w:szCs w:val="20"/>
                <w:lang w:eastAsia="nl-NL"/>
              </w:rPr>
              <w:t xml:space="preserve">- </w:t>
            </w:r>
            <w:r w:rsidR="00D67BE9" w:rsidRPr="008B77D7">
              <w:rPr>
                <w:rFonts w:ascii="Arial" w:hAnsi="Arial" w:cs="Arial"/>
                <w:color w:val="000000"/>
                <w:szCs w:val="20"/>
              </w:rPr>
              <w:t>Regioagendacommissie</w:t>
            </w:r>
          </w:p>
          <w:p w14:paraId="770818B0" w14:textId="2A3A9010" w:rsidR="00632369" w:rsidRDefault="00632369" w:rsidP="00DA069D">
            <w:pPr>
              <w:spacing w:line="240" w:lineRule="auto"/>
              <w:rPr>
                <w:rFonts w:ascii="Arial" w:hAnsi="Arial" w:cs="Arial"/>
                <w:szCs w:val="20"/>
              </w:rPr>
            </w:pPr>
            <w:r w:rsidRPr="00DF79DD">
              <w:rPr>
                <w:rFonts w:ascii="Arial" w:hAnsi="Arial" w:cs="Arial"/>
                <w:b/>
                <w:szCs w:val="20"/>
              </w:rPr>
              <w:t>Mevr. Schaap</w:t>
            </w:r>
            <w:r>
              <w:rPr>
                <w:rFonts w:ascii="Arial" w:hAnsi="Arial" w:cs="Arial"/>
                <w:szCs w:val="20"/>
              </w:rPr>
              <w:t xml:space="preserve"> is </w:t>
            </w:r>
            <w:r w:rsidR="00DF79DD">
              <w:rPr>
                <w:rFonts w:ascii="Arial" w:hAnsi="Arial" w:cs="Arial"/>
                <w:szCs w:val="20"/>
              </w:rPr>
              <w:t>enigszins</w:t>
            </w:r>
            <w:r>
              <w:rPr>
                <w:rFonts w:ascii="Arial" w:hAnsi="Arial" w:cs="Arial"/>
                <w:szCs w:val="20"/>
              </w:rPr>
              <w:t xml:space="preserve"> verbaasd over het advies gelet op het aantal raden die de motie he</w:t>
            </w:r>
            <w:r w:rsidR="00A15453">
              <w:rPr>
                <w:rFonts w:ascii="Arial" w:hAnsi="Arial" w:cs="Arial"/>
                <w:szCs w:val="20"/>
              </w:rPr>
              <w:t>eft</w:t>
            </w:r>
            <w:r>
              <w:rPr>
                <w:rFonts w:ascii="Arial" w:hAnsi="Arial" w:cs="Arial"/>
                <w:szCs w:val="20"/>
              </w:rPr>
              <w:t xml:space="preserve"> aangenomen. Een helder signaal van het AB naar deze gemeenteraden is nodig.</w:t>
            </w:r>
          </w:p>
          <w:p w14:paraId="0CA812F9" w14:textId="77777777" w:rsidR="00632369" w:rsidRDefault="00DF79DD" w:rsidP="00DA069D">
            <w:pPr>
              <w:spacing w:line="240" w:lineRule="auto"/>
              <w:rPr>
                <w:rFonts w:ascii="Arial" w:hAnsi="Arial" w:cs="Arial"/>
                <w:szCs w:val="20"/>
              </w:rPr>
            </w:pPr>
            <w:r>
              <w:rPr>
                <w:rFonts w:ascii="Arial" w:hAnsi="Arial" w:cs="Arial"/>
                <w:szCs w:val="20"/>
              </w:rPr>
              <w:t>Een aantal AB-leden achten het</w:t>
            </w:r>
            <w:r w:rsidR="00632369">
              <w:rPr>
                <w:rFonts w:ascii="Arial" w:hAnsi="Arial" w:cs="Arial"/>
                <w:szCs w:val="20"/>
              </w:rPr>
              <w:t xml:space="preserve"> </w:t>
            </w:r>
            <w:r>
              <w:rPr>
                <w:rFonts w:ascii="Arial" w:hAnsi="Arial" w:cs="Arial"/>
                <w:szCs w:val="20"/>
              </w:rPr>
              <w:t>verantwoord dit procesvoor</w:t>
            </w:r>
            <w:r w:rsidR="00632369">
              <w:rPr>
                <w:rFonts w:ascii="Arial" w:hAnsi="Arial" w:cs="Arial"/>
                <w:szCs w:val="20"/>
              </w:rPr>
              <w:t xml:space="preserve">stel over te nemen. Het </w:t>
            </w:r>
            <w:r>
              <w:rPr>
                <w:rFonts w:ascii="Arial" w:hAnsi="Arial" w:cs="Arial"/>
                <w:szCs w:val="20"/>
              </w:rPr>
              <w:t>voorgestelde</w:t>
            </w:r>
            <w:r w:rsidR="00632369">
              <w:rPr>
                <w:rFonts w:ascii="Arial" w:hAnsi="Arial" w:cs="Arial"/>
                <w:szCs w:val="20"/>
              </w:rPr>
              <w:t xml:space="preserve"> besluit van </w:t>
            </w:r>
            <w:r>
              <w:rPr>
                <w:rFonts w:ascii="Arial" w:hAnsi="Arial" w:cs="Arial"/>
                <w:szCs w:val="20"/>
              </w:rPr>
              <w:t>het</w:t>
            </w:r>
            <w:r w:rsidR="00632369">
              <w:rPr>
                <w:rFonts w:ascii="Arial" w:hAnsi="Arial" w:cs="Arial"/>
                <w:szCs w:val="20"/>
              </w:rPr>
              <w:t xml:space="preserve"> AB is geen </w:t>
            </w:r>
            <w:r>
              <w:rPr>
                <w:rFonts w:ascii="Arial" w:hAnsi="Arial" w:cs="Arial"/>
                <w:szCs w:val="20"/>
              </w:rPr>
              <w:t>definitief</w:t>
            </w:r>
            <w:r w:rsidR="00632369">
              <w:rPr>
                <w:rFonts w:ascii="Arial" w:hAnsi="Arial" w:cs="Arial"/>
                <w:szCs w:val="20"/>
              </w:rPr>
              <w:t xml:space="preserve"> oordeel</w:t>
            </w:r>
            <w:r w:rsidR="0038120F">
              <w:rPr>
                <w:rFonts w:ascii="Arial" w:hAnsi="Arial" w:cs="Arial"/>
                <w:szCs w:val="20"/>
              </w:rPr>
              <w:t xml:space="preserve">. Het geeft de leden van de regioagendacommissie </w:t>
            </w:r>
            <w:r w:rsidR="00632369">
              <w:rPr>
                <w:rFonts w:ascii="Arial" w:hAnsi="Arial" w:cs="Arial"/>
                <w:szCs w:val="20"/>
              </w:rPr>
              <w:t>de ruimte, gelet ook op</w:t>
            </w:r>
            <w:r w:rsidR="0038120F">
              <w:rPr>
                <w:rFonts w:ascii="Arial" w:hAnsi="Arial" w:cs="Arial"/>
                <w:szCs w:val="20"/>
              </w:rPr>
              <w:t xml:space="preserve"> de moties die een kleinere commissie </w:t>
            </w:r>
            <w:r w:rsidR="00632369">
              <w:rPr>
                <w:rFonts w:ascii="Arial" w:hAnsi="Arial" w:cs="Arial"/>
                <w:szCs w:val="20"/>
              </w:rPr>
              <w:t>voorstaan, hier eerst zelf over van gedachten te wisselen.</w:t>
            </w:r>
          </w:p>
          <w:p w14:paraId="26EC97D3" w14:textId="77777777" w:rsidR="00DF79DD" w:rsidRDefault="00DF79DD" w:rsidP="00DA069D">
            <w:pPr>
              <w:spacing w:line="240" w:lineRule="auto"/>
              <w:rPr>
                <w:rFonts w:ascii="Arial" w:hAnsi="Arial" w:cs="Arial"/>
                <w:szCs w:val="20"/>
              </w:rPr>
            </w:pPr>
            <w:r w:rsidRPr="00DF79DD">
              <w:rPr>
                <w:rFonts w:ascii="Arial" w:hAnsi="Arial" w:cs="Arial"/>
                <w:b/>
                <w:szCs w:val="20"/>
              </w:rPr>
              <w:t>Dhr. Van Riswijk</w:t>
            </w:r>
            <w:r>
              <w:rPr>
                <w:rFonts w:ascii="Arial" w:hAnsi="Arial" w:cs="Arial"/>
                <w:szCs w:val="20"/>
              </w:rPr>
              <w:t xml:space="preserve"> benadrukt de kracht van dit procesvoorstel als belangrijke tussenstap waarin de raadsleden de gelegenheid wordt geboden o.m. over taakopvatting, rolneming, ondersteuning, frequentie eerst zelf gedachten en opvattingen te delen </w:t>
            </w:r>
          </w:p>
          <w:p w14:paraId="5D894A6C" w14:textId="63CF385A" w:rsidR="00632369" w:rsidRDefault="00DF79DD" w:rsidP="00DA069D">
            <w:pPr>
              <w:spacing w:line="240" w:lineRule="auto"/>
              <w:rPr>
                <w:rFonts w:ascii="Arial" w:hAnsi="Arial" w:cs="Arial"/>
                <w:szCs w:val="20"/>
              </w:rPr>
            </w:pPr>
            <w:r w:rsidRPr="00DF79DD">
              <w:rPr>
                <w:rFonts w:ascii="Arial" w:hAnsi="Arial" w:cs="Arial"/>
                <w:b/>
                <w:szCs w:val="20"/>
              </w:rPr>
              <w:t>Dhr. Van Eert</w:t>
            </w:r>
            <w:r>
              <w:rPr>
                <w:rFonts w:ascii="Arial" w:hAnsi="Arial" w:cs="Arial"/>
                <w:szCs w:val="20"/>
              </w:rPr>
              <w:t xml:space="preserve"> concludeert dat niet alle moties identiek</w:t>
            </w:r>
            <w:r w:rsidR="0038120F">
              <w:rPr>
                <w:rFonts w:ascii="Arial" w:hAnsi="Arial" w:cs="Arial"/>
                <w:szCs w:val="20"/>
              </w:rPr>
              <w:t xml:space="preserve"> zijn. </w:t>
            </w:r>
            <w:r w:rsidR="00B7539C">
              <w:rPr>
                <w:rFonts w:ascii="Arial" w:hAnsi="Arial" w:cs="Arial"/>
                <w:szCs w:val="20"/>
              </w:rPr>
              <w:t>Hij d</w:t>
            </w:r>
            <w:r w:rsidR="0038120F">
              <w:rPr>
                <w:rFonts w:ascii="Arial" w:hAnsi="Arial" w:cs="Arial"/>
                <w:szCs w:val="20"/>
              </w:rPr>
              <w:t xml:space="preserve">oet de suggestie om vandaag al te besluiten de raadsontmoetingen </w:t>
            </w:r>
            <w:r>
              <w:rPr>
                <w:rFonts w:ascii="Arial" w:hAnsi="Arial" w:cs="Arial"/>
                <w:szCs w:val="20"/>
              </w:rPr>
              <w:t>vast te leggen in de GR. Besloten wordt, op advies van de voorzitter, dit nu niet te besluiten, maar mee te nemen bij aanstaande aanpassing van de GR</w:t>
            </w:r>
            <w:r w:rsidR="00B7539C">
              <w:rPr>
                <w:rFonts w:ascii="Arial" w:hAnsi="Arial" w:cs="Arial"/>
                <w:szCs w:val="20"/>
              </w:rPr>
              <w:t xml:space="preserve"> na het gesprek met de regioagendacommissie</w:t>
            </w:r>
            <w:r>
              <w:rPr>
                <w:rFonts w:ascii="Arial" w:hAnsi="Arial" w:cs="Arial"/>
                <w:szCs w:val="20"/>
              </w:rPr>
              <w:t xml:space="preserve">. </w:t>
            </w:r>
          </w:p>
          <w:p w14:paraId="76F90A17" w14:textId="018F6C45" w:rsidR="00DA069D" w:rsidRDefault="00DA069D" w:rsidP="00DA069D">
            <w:pPr>
              <w:spacing w:line="240" w:lineRule="auto"/>
              <w:rPr>
                <w:rFonts w:ascii="Arial" w:hAnsi="Arial" w:cs="Arial"/>
                <w:szCs w:val="20"/>
              </w:rPr>
            </w:pPr>
            <w:r w:rsidRPr="006418C2">
              <w:rPr>
                <w:rFonts w:ascii="Arial" w:hAnsi="Arial" w:cs="Arial"/>
                <w:b/>
                <w:iCs/>
                <w:szCs w:val="20"/>
              </w:rPr>
              <w:t>Besluit</w:t>
            </w:r>
            <w:r w:rsidRPr="008B77D7">
              <w:rPr>
                <w:rFonts w:ascii="Arial" w:hAnsi="Arial" w:cs="Arial"/>
                <w:iCs/>
                <w:szCs w:val="20"/>
              </w:rPr>
              <w:t>: n</w:t>
            </w:r>
            <w:r w:rsidR="00B7539C">
              <w:rPr>
                <w:rFonts w:ascii="Arial" w:hAnsi="Arial" w:cs="Arial"/>
                <w:iCs/>
                <w:szCs w:val="20"/>
              </w:rPr>
              <w:t>u</w:t>
            </w:r>
            <w:r w:rsidRPr="008B77D7">
              <w:rPr>
                <w:rFonts w:ascii="Arial" w:hAnsi="Arial" w:cs="Arial"/>
                <w:iCs/>
                <w:szCs w:val="20"/>
              </w:rPr>
              <w:t xml:space="preserve"> geen actie ondernem</w:t>
            </w:r>
            <w:r>
              <w:rPr>
                <w:rFonts w:ascii="Arial" w:hAnsi="Arial" w:cs="Arial"/>
                <w:iCs/>
                <w:szCs w:val="20"/>
              </w:rPr>
              <w:t>en om de GR te wijzigen. In de 1</w:t>
            </w:r>
            <w:r w:rsidRPr="006418C2">
              <w:rPr>
                <w:rFonts w:ascii="Arial" w:hAnsi="Arial" w:cs="Arial"/>
                <w:iCs/>
                <w:szCs w:val="20"/>
                <w:vertAlign w:val="superscript"/>
              </w:rPr>
              <w:t>e</w:t>
            </w:r>
            <w:r w:rsidRPr="008B77D7">
              <w:rPr>
                <w:rFonts w:ascii="Arial" w:hAnsi="Arial" w:cs="Arial"/>
                <w:iCs/>
                <w:sz w:val="13"/>
                <w:szCs w:val="13"/>
              </w:rPr>
              <w:t xml:space="preserve"> </w:t>
            </w:r>
            <w:r w:rsidRPr="008B77D7">
              <w:rPr>
                <w:rFonts w:ascii="Arial" w:hAnsi="Arial" w:cs="Arial"/>
                <w:iCs/>
                <w:szCs w:val="20"/>
              </w:rPr>
              <w:t>regioagenda-commissie (2 februari) in gesprek gaan met de raadsleden over de inhoud van de moties en de op te stellen regeling</w:t>
            </w:r>
            <w:r>
              <w:rPr>
                <w:rFonts w:ascii="Arial" w:hAnsi="Arial" w:cs="Arial"/>
                <w:szCs w:val="20"/>
              </w:rPr>
              <w:t xml:space="preserve">. </w:t>
            </w:r>
          </w:p>
          <w:p w14:paraId="4B051408" w14:textId="77777777" w:rsidR="00DF79DD" w:rsidRPr="00632369" w:rsidRDefault="00DF79DD" w:rsidP="00D67BE9">
            <w:pPr>
              <w:rPr>
                <w:rFonts w:ascii="Arial" w:hAnsi="Arial" w:cs="Arial"/>
                <w:szCs w:val="20"/>
              </w:rPr>
            </w:pPr>
          </w:p>
          <w:p w14:paraId="1CDE6487" w14:textId="77777777" w:rsidR="00D67BE9" w:rsidRPr="008B77D7" w:rsidRDefault="00D67BE9" w:rsidP="00D67BE9">
            <w:pPr>
              <w:rPr>
                <w:rFonts w:ascii="Arial" w:hAnsi="Arial" w:cs="Arial"/>
                <w:color w:val="000000"/>
                <w:sz w:val="24"/>
                <w:szCs w:val="24"/>
              </w:rPr>
            </w:pPr>
            <w:r w:rsidRPr="008B77D7">
              <w:rPr>
                <w:rFonts w:ascii="Arial" w:hAnsi="Arial" w:cs="Arial"/>
                <w:color w:val="000000"/>
                <w:szCs w:val="20"/>
              </w:rPr>
              <w:t>- Monitor Brede Welvaart</w:t>
            </w:r>
          </w:p>
          <w:p w14:paraId="1AC35EEB" w14:textId="77777777" w:rsidR="00632369" w:rsidRDefault="00632369" w:rsidP="00DA069D">
            <w:pPr>
              <w:spacing w:line="240" w:lineRule="auto"/>
              <w:rPr>
                <w:rFonts w:ascii="Arial" w:hAnsi="Arial" w:cs="Arial"/>
                <w:iCs/>
                <w:szCs w:val="20"/>
              </w:rPr>
            </w:pPr>
            <w:r w:rsidRPr="0038120F">
              <w:rPr>
                <w:rFonts w:ascii="Arial" w:hAnsi="Arial" w:cs="Arial"/>
                <w:b/>
                <w:iCs/>
                <w:szCs w:val="20"/>
              </w:rPr>
              <w:t>Mevr. Witjes</w:t>
            </w:r>
            <w:r>
              <w:rPr>
                <w:rFonts w:ascii="Arial" w:hAnsi="Arial" w:cs="Arial"/>
                <w:iCs/>
                <w:szCs w:val="20"/>
              </w:rPr>
              <w:t xml:space="preserve"> meldt dat deze motie niet in haar raad is </w:t>
            </w:r>
            <w:r w:rsidR="00DF79DD">
              <w:rPr>
                <w:rFonts w:ascii="Arial" w:hAnsi="Arial" w:cs="Arial"/>
                <w:iCs/>
                <w:szCs w:val="20"/>
              </w:rPr>
              <w:t>aangenomen,</w:t>
            </w:r>
            <w:r>
              <w:rPr>
                <w:rFonts w:ascii="Arial" w:hAnsi="Arial" w:cs="Arial"/>
                <w:iCs/>
                <w:szCs w:val="20"/>
              </w:rPr>
              <w:t xml:space="preserve"> maar dat </w:t>
            </w:r>
            <w:r w:rsidR="00DF79DD">
              <w:rPr>
                <w:rFonts w:ascii="Arial" w:hAnsi="Arial" w:cs="Arial"/>
                <w:iCs/>
                <w:szCs w:val="20"/>
              </w:rPr>
              <w:t>ze hierover</w:t>
            </w:r>
            <w:r>
              <w:rPr>
                <w:rFonts w:ascii="Arial" w:hAnsi="Arial" w:cs="Arial"/>
                <w:iCs/>
                <w:szCs w:val="20"/>
              </w:rPr>
              <w:t xml:space="preserve"> een toezegging heeft gedaan. De moties die zijn aangenomen over TEB staan niet vermeld in het overzicht is haar opgevallen. </w:t>
            </w:r>
            <w:r w:rsidRPr="0038120F">
              <w:rPr>
                <w:rFonts w:ascii="Arial" w:hAnsi="Arial" w:cs="Arial"/>
                <w:b/>
                <w:iCs/>
                <w:szCs w:val="20"/>
              </w:rPr>
              <w:t>Dhr. Van Dellen</w:t>
            </w:r>
            <w:r>
              <w:rPr>
                <w:rFonts w:ascii="Arial" w:hAnsi="Arial" w:cs="Arial"/>
                <w:iCs/>
                <w:szCs w:val="20"/>
              </w:rPr>
              <w:t xml:space="preserve"> antwoordt dat het thema verbinding van de Groene Metropoolregio met TEB een onderwerp is in het PFO Economie.</w:t>
            </w:r>
          </w:p>
          <w:p w14:paraId="541D28F9" w14:textId="76393DB3" w:rsidR="00632369" w:rsidRDefault="00632369" w:rsidP="00DA069D">
            <w:pPr>
              <w:spacing w:line="240" w:lineRule="auto"/>
              <w:rPr>
                <w:rFonts w:ascii="Arial" w:hAnsi="Arial" w:cs="Arial"/>
                <w:iCs/>
                <w:szCs w:val="20"/>
              </w:rPr>
            </w:pPr>
            <w:r w:rsidRPr="00DF79DD">
              <w:rPr>
                <w:rFonts w:ascii="Arial" w:hAnsi="Arial" w:cs="Arial"/>
                <w:b/>
                <w:iCs/>
                <w:szCs w:val="20"/>
              </w:rPr>
              <w:t xml:space="preserve">Mevr. </w:t>
            </w:r>
            <w:r w:rsidR="0038120F" w:rsidRPr="00DF79DD">
              <w:rPr>
                <w:rFonts w:ascii="Arial" w:hAnsi="Arial" w:cs="Arial"/>
                <w:b/>
                <w:iCs/>
                <w:szCs w:val="20"/>
              </w:rPr>
              <w:t>Schaap</w:t>
            </w:r>
            <w:r w:rsidR="0038120F">
              <w:rPr>
                <w:rFonts w:ascii="Arial" w:hAnsi="Arial" w:cs="Arial"/>
                <w:b/>
                <w:iCs/>
                <w:szCs w:val="20"/>
              </w:rPr>
              <w:t xml:space="preserve">: </w:t>
            </w:r>
            <w:r>
              <w:rPr>
                <w:rFonts w:ascii="Arial" w:hAnsi="Arial" w:cs="Arial"/>
                <w:iCs/>
                <w:szCs w:val="20"/>
              </w:rPr>
              <w:t xml:space="preserve">wat </w:t>
            </w:r>
            <w:r w:rsidR="0038120F">
              <w:rPr>
                <w:rFonts w:ascii="Arial" w:hAnsi="Arial" w:cs="Arial"/>
                <w:iCs/>
                <w:szCs w:val="20"/>
              </w:rPr>
              <w:t xml:space="preserve">betekent </w:t>
            </w:r>
            <w:r>
              <w:rPr>
                <w:rFonts w:ascii="Arial" w:hAnsi="Arial" w:cs="Arial"/>
                <w:iCs/>
                <w:szCs w:val="20"/>
              </w:rPr>
              <w:t xml:space="preserve">de besluitvorming van enkele gemeenten om niet langer bij te dragen voor de </w:t>
            </w:r>
            <w:r w:rsidR="00DF79DD">
              <w:rPr>
                <w:rFonts w:ascii="Arial" w:hAnsi="Arial" w:cs="Arial"/>
                <w:iCs/>
                <w:szCs w:val="20"/>
              </w:rPr>
              <w:t>activiteiten</w:t>
            </w:r>
            <w:r>
              <w:rPr>
                <w:rFonts w:ascii="Arial" w:hAnsi="Arial" w:cs="Arial"/>
                <w:iCs/>
                <w:szCs w:val="20"/>
              </w:rPr>
              <w:t xml:space="preserve"> van TEB</w:t>
            </w:r>
            <w:r w:rsidR="0038120F">
              <w:rPr>
                <w:rFonts w:ascii="Arial" w:hAnsi="Arial" w:cs="Arial"/>
                <w:iCs/>
                <w:szCs w:val="20"/>
              </w:rPr>
              <w:t>?</w:t>
            </w:r>
            <w:r>
              <w:rPr>
                <w:rFonts w:ascii="Arial" w:hAnsi="Arial" w:cs="Arial"/>
                <w:iCs/>
                <w:szCs w:val="20"/>
              </w:rPr>
              <w:t xml:space="preserve"> </w:t>
            </w:r>
            <w:r w:rsidRPr="00DF79DD">
              <w:rPr>
                <w:rFonts w:ascii="Arial" w:hAnsi="Arial" w:cs="Arial"/>
                <w:b/>
                <w:iCs/>
                <w:szCs w:val="20"/>
              </w:rPr>
              <w:t>Dhr. Van Dellen</w:t>
            </w:r>
            <w:r w:rsidR="00DF79DD">
              <w:rPr>
                <w:rFonts w:ascii="Arial" w:hAnsi="Arial" w:cs="Arial"/>
                <w:iCs/>
                <w:szCs w:val="20"/>
              </w:rPr>
              <w:t>, boardlid, geef</w:t>
            </w:r>
            <w:r>
              <w:rPr>
                <w:rFonts w:ascii="Arial" w:hAnsi="Arial" w:cs="Arial"/>
                <w:iCs/>
                <w:szCs w:val="20"/>
              </w:rPr>
              <w:t xml:space="preserve">t aan dat hierover gesproken is met </w:t>
            </w:r>
            <w:r w:rsidR="0038120F">
              <w:rPr>
                <w:rFonts w:ascii="Arial" w:hAnsi="Arial" w:cs="Arial"/>
                <w:iCs/>
                <w:szCs w:val="20"/>
              </w:rPr>
              <w:t xml:space="preserve">de directeur TEB en </w:t>
            </w:r>
            <w:r>
              <w:rPr>
                <w:rFonts w:ascii="Arial" w:hAnsi="Arial" w:cs="Arial"/>
                <w:iCs/>
                <w:szCs w:val="20"/>
              </w:rPr>
              <w:t xml:space="preserve">boardlid Van Eert. Betekent enerzijds 'pas op de plaats maken' maar anderzijds dat TEB nog meer energie in de verbinding moet stoppen. </w:t>
            </w:r>
          </w:p>
          <w:p w14:paraId="7DB9BCDC" w14:textId="77777777" w:rsidR="00632369" w:rsidRDefault="00632369" w:rsidP="00DA069D">
            <w:pPr>
              <w:spacing w:line="240" w:lineRule="auto"/>
              <w:rPr>
                <w:rFonts w:ascii="Arial" w:hAnsi="Arial" w:cs="Arial"/>
                <w:iCs/>
                <w:szCs w:val="20"/>
              </w:rPr>
            </w:pPr>
            <w:r w:rsidRPr="00DF79DD">
              <w:rPr>
                <w:rFonts w:ascii="Arial" w:hAnsi="Arial" w:cs="Arial"/>
                <w:b/>
                <w:iCs/>
                <w:szCs w:val="20"/>
              </w:rPr>
              <w:t>Dhr. De Baat</w:t>
            </w:r>
            <w:r>
              <w:rPr>
                <w:rFonts w:ascii="Arial" w:hAnsi="Arial" w:cs="Arial"/>
                <w:iCs/>
                <w:szCs w:val="20"/>
              </w:rPr>
              <w:t xml:space="preserve"> pleit </w:t>
            </w:r>
            <w:r w:rsidR="00DF79DD">
              <w:rPr>
                <w:rFonts w:ascii="Arial" w:hAnsi="Arial" w:cs="Arial"/>
                <w:iCs/>
                <w:szCs w:val="20"/>
              </w:rPr>
              <w:t>ervoor</w:t>
            </w:r>
            <w:r>
              <w:rPr>
                <w:rFonts w:ascii="Arial" w:hAnsi="Arial" w:cs="Arial"/>
                <w:iCs/>
                <w:szCs w:val="20"/>
              </w:rPr>
              <w:t xml:space="preserve"> de </w:t>
            </w:r>
            <w:r w:rsidR="00DF79DD">
              <w:rPr>
                <w:rFonts w:ascii="Arial" w:hAnsi="Arial" w:cs="Arial"/>
                <w:iCs/>
                <w:szCs w:val="20"/>
              </w:rPr>
              <w:t>gezamenlijke,</w:t>
            </w:r>
            <w:r>
              <w:rPr>
                <w:rFonts w:ascii="Arial" w:hAnsi="Arial" w:cs="Arial"/>
                <w:iCs/>
                <w:szCs w:val="20"/>
              </w:rPr>
              <w:t xml:space="preserve"> </w:t>
            </w:r>
            <w:r w:rsidR="00DF79DD">
              <w:rPr>
                <w:rFonts w:ascii="Arial" w:hAnsi="Arial" w:cs="Arial"/>
                <w:iCs/>
                <w:szCs w:val="20"/>
              </w:rPr>
              <w:t>verbindende</w:t>
            </w:r>
            <w:r>
              <w:rPr>
                <w:rFonts w:ascii="Arial" w:hAnsi="Arial" w:cs="Arial"/>
                <w:iCs/>
                <w:szCs w:val="20"/>
              </w:rPr>
              <w:t>, thema</w:t>
            </w:r>
            <w:r w:rsidR="00DF79DD">
              <w:rPr>
                <w:rFonts w:ascii="Arial" w:hAnsi="Arial" w:cs="Arial"/>
                <w:iCs/>
                <w:szCs w:val="20"/>
              </w:rPr>
              <w:t>'s van de Groene Metropoolr</w:t>
            </w:r>
            <w:r>
              <w:rPr>
                <w:rFonts w:ascii="Arial" w:hAnsi="Arial" w:cs="Arial"/>
                <w:iCs/>
                <w:szCs w:val="20"/>
              </w:rPr>
              <w:t xml:space="preserve">egio en de TEB vast te leggen in een gezamenlijke agenda. </w:t>
            </w:r>
          </w:p>
          <w:p w14:paraId="598F2D0C" w14:textId="77777777" w:rsidR="00DA069D" w:rsidRDefault="00DA069D" w:rsidP="00DA069D">
            <w:pPr>
              <w:spacing w:line="240" w:lineRule="auto"/>
              <w:rPr>
                <w:rFonts w:ascii="Arial" w:hAnsi="Arial" w:cs="Arial"/>
                <w:i/>
                <w:iCs/>
                <w:szCs w:val="20"/>
              </w:rPr>
            </w:pPr>
            <w:r w:rsidRPr="006418C2">
              <w:rPr>
                <w:rFonts w:ascii="Arial" w:hAnsi="Arial" w:cs="Arial"/>
                <w:b/>
                <w:iCs/>
                <w:szCs w:val="20"/>
              </w:rPr>
              <w:t>Besluit</w:t>
            </w:r>
            <w:r w:rsidRPr="008B77D7">
              <w:rPr>
                <w:rFonts w:ascii="Arial" w:hAnsi="Arial" w:cs="Arial"/>
                <w:iCs/>
                <w:szCs w:val="20"/>
              </w:rPr>
              <w:t>: het AB in het tweede kwartaal van 2021 een voorstel voor te leggen over de inzet van de Monitor Brede Welvaar</w:t>
            </w:r>
            <w:r w:rsidR="0038120F">
              <w:rPr>
                <w:rFonts w:ascii="Arial" w:hAnsi="Arial" w:cs="Arial"/>
                <w:iCs/>
                <w:szCs w:val="20"/>
              </w:rPr>
              <w:t>t voor de regio Arnhem-</w:t>
            </w:r>
            <w:r w:rsidRPr="008B77D7">
              <w:rPr>
                <w:rFonts w:ascii="Arial" w:hAnsi="Arial" w:cs="Arial"/>
                <w:iCs/>
                <w:szCs w:val="20"/>
              </w:rPr>
              <w:t>Nijmegen</w:t>
            </w:r>
            <w:r w:rsidRPr="008B77D7">
              <w:rPr>
                <w:rFonts w:ascii="Arial" w:hAnsi="Arial" w:cs="Arial"/>
                <w:i/>
                <w:iCs/>
                <w:szCs w:val="20"/>
              </w:rPr>
              <w:t>.</w:t>
            </w:r>
          </w:p>
          <w:p w14:paraId="64BFF934" w14:textId="77777777" w:rsidR="00632369" w:rsidRPr="00632369" w:rsidRDefault="00632369" w:rsidP="00D67BE9">
            <w:pPr>
              <w:rPr>
                <w:rFonts w:ascii="Arial" w:hAnsi="Arial" w:cs="Arial"/>
                <w:color w:val="000000"/>
                <w:szCs w:val="20"/>
              </w:rPr>
            </w:pPr>
          </w:p>
          <w:p w14:paraId="33C8238C" w14:textId="77777777" w:rsidR="00D67BE9" w:rsidRPr="008B77D7" w:rsidRDefault="00D67BE9" w:rsidP="00D67BE9">
            <w:pPr>
              <w:rPr>
                <w:rFonts w:ascii="Arial" w:hAnsi="Arial" w:cs="Arial"/>
                <w:color w:val="000000"/>
                <w:szCs w:val="20"/>
              </w:rPr>
            </w:pPr>
            <w:r w:rsidRPr="008B77D7">
              <w:rPr>
                <w:rFonts w:ascii="Arial" w:hAnsi="Arial" w:cs="Arial"/>
                <w:color w:val="000000"/>
                <w:sz w:val="24"/>
                <w:szCs w:val="24"/>
              </w:rPr>
              <w:t xml:space="preserve"> - </w:t>
            </w:r>
            <w:r w:rsidRPr="008B77D7">
              <w:rPr>
                <w:rFonts w:ascii="Arial" w:hAnsi="Arial" w:cs="Arial"/>
                <w:color w:val="000000"/>
                <w:szCs w:val="20"/>
              </w:rPr>
              <w:t>Openbaarheid en transparantie</w:t>
            </w:r>
          </w:p>
          <w:p w14:paraId="20087BAB" w14:textId="0D00E36F" w:rsidR="00D67BE9" w:rsidRDefault="008A4844" w:rsidP="00DA069D">
            <w:pPr>
              <w:spacing w:line="240" w:lineRule="auto"/>
              <w:rPr>
                <w:rFonts w:ascii="Arial" w:hAnsi="Arial" w:cs="Arial"/>
                <w:i/>
                <w:iCs/>
                <w:szCs w:val="20"/>
              </w:rPr>
            </w:pPr>
            <w:r w:rsidRPr="006418C2">
              <w:rPr>
                <w:rFonts w:ascii="Arial" w:hAnsi="Arial" w:cs="Arial"/>
                <w:b/>
                <w:iCs/>
                <w:szCs w:val="20"/>
              </w:rPr>
              <w:t>Besluit</w:t>
            </w:r>
            <w:r w:rsidRPr="008B77D7">
              <w:rPr>
                <w:rFonts w:ascii="Arial" w:hAnsi="Arial" w:cs="Arial"/>
                <w:iCs/>
                <w:szCs w:val="20"/>
              </w:rPr>
              <w:t>: de gedane suggesties bij de inrichting</w:t>
            </w:r>
            <w:r w:rsidR="0038120F">
              <w:rPr>
                <w:rFonts w:ascii="Arial" w:hAnsi="Arial" w:cs="Arial"/>
                <w:iCs/>
                <w:szCs w:val="20"/>
              </w:rPr>
              <w:t xml:space="preserve"> van de regionale samenwerking </w:t>
            </w:r>
            <w:r w:rsidRPr="008B77D7">
              <w:rPr>
                <w:rFonts w:ascii="Arial" w:hAnsi="Arial" w:cs="Arial"/>
                <w:iCs/>
                <w:szCs w:val="20"/>
              </w:rPr>
              <w:t>in de op te stellen regelingen op te nemen</w:t>
            </w:r>
            <w:r w:rsidRPr="008B77D7">
              <w:rPr>
                <w:rFonts w:ascii="Arial" w:hAnsi="Arial" w:cs="Arial"/>
                <w:i/>
                <w:iCs/>
                <w:szCs w:val="20"/>
              </w:rPr>
              <w:t>.</w:t>
            </w:r>
          </w:p>
          <w:p w14:paraId="007CFF61" w14:textId="77777777" w:rsidR="00DA069D" w:rsidRPr="008B77D7" w:rsidRDefault="00DA069D" w:rsidP="00DA069D">
            <w:pPr>
              <w:spacing w:line="240" w:lineRule="auto"/>
              <w:rPr>
                <w:rFonts w:ascii="Arial" w:hAnsi="Arial" w:cs="Arial"/>
                <w:color w:val="000000"/>
                <w:szCs w:val="20"/>
              </w:rPr>
            </w:pPr>
          </w:p>
          <w:p w14:paraId="565DDED0" w14:textId="77777777" w:rsidR="00D67BE9" w:rsidRPr="008B77D7" w:rsidRDefault="00D67BE9" w:rsidP="00D67BE9">
            <w:pPr>
              <w:rPr>
                <w:rFonts w:ascii="Arial" w:hAnsi="Arial" w:cs="Arial"/>
                <w:color w:val="000000"/>
                <w:szCs w:val="20"/>
              </w:rPr>
            </w:pPr>
            <w:r w:rsidRPr="008B77D7">
              <w:rPr>
                <w:rFonts w:ascii="Arial" w:hAnsi="Arial" w:cs="Arial"/>
                <w:color w:val="000000"/>
                <w:sz w:val="24"/>
                <w:szCs w:val="24"/>
              </w:rPr>
              <w:t xml:space="preserve">- </w:t>
            </w:r>
            <w:r w:rsidRPr="008B77D7">
              <w:rPr>
                <w:rFonts w:ascii="Arial" w:hAnsi="Arial" w:cs="Arial"/>
                <w:color w:val="000000"/>
                <w:szCs w:val="20"/>
              </w:rPr>
              <w:t>Opgaven/regionale agenda</w:t>
            </w:r>
          </w:p>
          <w:p w14:paraId="6A39C2B4" w14:textId="77777777" w:rsidR="00D67BE9" w:rsidRPr="008B77D7" w:rsidRDefault="008A4844" w:rsidP="00D67BE9">
            <w:pPr>
              <w:rPr>
                <w:rFonts w:ascii="Arial" w:hAnsi="Arial" w:cs="Arial"/>
                <w:color w:val="000000"/>
                <w:szCs w:val="20"/>
              </w:rPr>
            </w:pPr>
            <w:r w:rsidRPr="006418C2">
              <w:rPr>
                <w:rFonts w:ascii="Arial" w:hAnsi="Arial" w:cs="Arial"/>
                <w:b/>
                <w:iCs/>
                <w:szCs w:val="20"/>
              </w:rPr>
              <w:t>Besluit</w:t>
            </w:r>
            <w:r w:rsidRPr="008B77D7">
              <w:rPr>
                <w:rFonts w:ascii="Arial" w:hAnsi="Arial" w:cs="Arial"/>
                <w:iCs/>
                <w:szCs w:val="20"/>
              </w:rPr>
              <w:t>: beide moties later dit jaar ter hand te nemen.</w:t>
            </w:r>
          </w:p>
          <w:p w14:paraId="44EF6355" w14:textId="77777777" w:rsidR="00D67BE9" w:rsidRPr="008B77D7" w:rsidRDefault="00D67BE9" w:rsidP="00D67BE9">
            <w:pPr>
              <w:rPr>
                <w:rFonts w:ascii="Arial" w:hAnsi="Arial" w:cs="Arial"/>
                <w:color w:val="000000"/>
                <w:szCs w:val="20"/>
              </w:rPr>
            </w:pPr>
          </w:p>
          <w:p w14:paraId="2EC29BF5" w14:textId="7621CB73" w:rsidR="00D67BE9" w:rsidRDefault="00DF79DD" w:rsidP="00DA069D">
            <w:pPr>
              <w:spacing w:line="240" w:lineRule="auto"/>
              <w:rPr>
                <w:rFonts w:ascii="Arial" w:hAnsi="Arial" w:cs="Arial"/>
                <w:color w:val="000000"/>
                <w:szCs w:val="20"/>
              </w:rPr>
            </w:pPr>
            <w:r w:rsidRPr="00DF79DD">
              <w:rPr>
                <w:rFonts w:ascii="Arial" w:hAnsi="Arial" w:cs="Arial"/>
                <w:b/>
                <w:color w:val="000000"/>
                <w:szCs w:val="20"/>
              </w:rPr>
              <w:t>Mevr. Hoytink-Roubos</w:t>
            </w:r>
            <w:r>
              <w:rPr>
                <w:rFonts w:ascii="Arial" w:hAnsi="Arial" w:cs="Arial"/>
                <w:color w:val="000000"/>
                <w:szCs w:val="20"/>
              </w:rPr>
              <w:t xml:space="preserve"> merkt op dat de gemeenteraad van Overbetuwe bewust geen moties heeft aangenomen en dat de raadsrapporteurs, die de gemeenteraad van Overbetuwe kent, aan de slag willen.</w:t>
            </w:r>
          </w:p>
          <w:p w14:paraId="7AE5C4F1" w14:textId="77777777" w:rsidR="0038120F" w:rsidRPr="00DF79DD" w:rsidRDefault="0038120F" w:rsidP="00DA069D">
            <w:pPr>
              <w:spacing w:line="240" w:lineRule="auto"/>
              <w:rPr>
                <w:rFonts w:ascii="Arial" w:hAnsi="Arial" w:cs="Arial"/>
                <w:color w:val="000000"/>
                <w:szCs w:val="20"/>
              </w:rPr>
            </w:pPr>
          </w:p>
        </w:tc>
        <w:tc>
          <w:tcPr>
            <w:tcW w:w="850"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Mar>
              <w:left w:w="0" w:type="dxa"/>
              <w:right w:w="0" w:type="dxa"/>
            </w:tcMar>
          </w:tcPr>
          <w:p w14:paraId="5BC14191" w14:textId="77777777" w:rsidR="00FC3315" w:rsidRDefault="00FC3315" w:rsidP="00965275">
            <w:pPr>
              <w:spacing w:line="240" w:lineRule="auto"/>
              <w:ind w:left="142" w:hanging="71"/>
              <w:rPr>
                <w:rFonts w:eastAsia="Times New Roman" w:cs="Arial"/>
                <w:b/>
                <w:szCs w:val="20"/>
                <w:lang w:eastAsia="nl-NL"/>
              </w:rPr>
            </w:pPr>
          </w:p>
        </w:tc>
      </w:tr>
      <w:tr w:rsidR="00FC3315" w14:paraId="786429DF" w14:textId="77777777" w:rsidTr="006A61B2">
        <w:trPr>
          <w:trHeight w:val="1235"/>
        </w:trPr>
        <w:tc>
          <w:tcPr>
            <w:tcW w:w="8789" w:type="dxa"/>
            <w:gridSpan w:val="4"/>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left w:w="0" w:type="dxa"/>
              <w:right w:w="0" w:type="dxa"/>
            </w:tcMar>
          </w:tcPr>
          <w:p w14:paraId="5291C1E5" w14:textId="77777777" w:rsidR="00FC3315" w:rsidRPr="008B77D7" w:rsidRDefault="00FC3315" w:rsidP="00965275">
            <w:pPr>
              <w:tabs>
                <w:tab w:val="left" w:pos="555"/>
              </w:tabs>
              <w:spacing w:line="240" w:lineRule="auto"/>
              <w:rPr>
                <w:rFonts w:ascii="Arial" w:eastAsia="Times New Roman" w:hAnsi="Arial" w:cs="Arial"/>
                <w:b/>
                <w:szCs w:val="20"/>
                <w:lang w:eastAsia="nl-NL"/>
              </w:rPr>
            </w:pPr>
            <w:r w:rsidRPr="008B77D7">
              <w:rPr>
                <w:rFonts w:ascii="Arial" w:eastAsia="Times New Roman" w:hAnsi="Arial" w:cs="Arial"/>
                <w:b/>
                <w:szCs w:val="20"/>
                <w:lang w:eastAsia="nl-NL"/>
              </w:rPr>
              <w:lastRenderedPageBreak/>
              <w:t>9.</w:t>
            </w:r>
            <w:r w:rsidRPr="008B77D7">
              <w:rPr>
                <w:rFonts w:ascii="Arial" w:eastAsia="Times New Roman" w:hAnsi="Arial" w:cs="Arial"/>
                <w:b/>
                <w:szCs w:val="20"/>
                <w:lang w:eastAsia="nl-NL"/>
              </w:rPr>
              <w:tab/>
              <w:t>Toetreding gemeente Beuningen</w:t>
            </w:r>
          </w:p>
          <w:p w14:paraId="3CC85A77" w14:textId="77777777" w:rsidR="008A4844" w:rsidRPr="008B77D7" w:rsidRDefault="008A4844" w:rsidP="008A4844">
            <w:pPr>
              <w:tabs>
                <w:tab w:val="left" w:pos="555"/>
              </w:tabs>
              <w:spacing w:line="240" w:lineRule="auto"/>
              <w:rPr>
                <w:rFonts w:ascii="Arial" w:eastAsia="Times New Roman" w:hAnsi="Arial" w:cs="Arial"/>
                <w:szCs w:val="20"/>
                <w:lang w:eastAsia="nl-NL"/>
              </w:rPr>
            </w:pPr>
            <w:r w:rsidRPr="006418C2">
              <w:rPr>
                <w:rFonts w:ascii="Arial" w:eastAsia="Times New Roman" w:hAnsi="Arial" w:cs="Arial"/>
                <w:b/>
                <w:szCs w:val="20"/>
                <w:lang w:eastAsia="nl-NL"/>
              </w:rPr>
              <w:t>Besluit</w:t>
            </w:r>
            <w:r w:rsidRPr="008B77D7">
              <w:rPr>
                <w:rFonts w:ascii="Arial" w:eastAsia="Times New Roman" w:hAnsi="Arial" w:cs="Arial"/>
                <w:szCs w:val="20"/>
                <w:lang w:eastAsia="nl-NL"/>
              </w:rPr>
              <w:t xml:space="preserve">: </w:t>
            </w:r>
            <w:r w:rsidR="00DF79DD" w:rsidRPr="008B77D7">
              <w:rPr>
                <w:rFonts w:ascii="Arial" w:eastAsia="Times New Roman" w:hAnsi="Arial" w:cs="Arial"/>
                <w:szCs w:val="20"/>
                <w:lang w:eastAsia="nl-NL"/>
              </w:rPr>
              <w:t>kennisgenomen</w:t>
            </w:r>
            <w:r w:rsidRPr="008B77D7">
              <w:rPr>
                <w:rFonts w:ascii="Arial" w:eastAsia="Times New Roman" w:hAnsi="Arial" w:cs="Arial"/>
                <w:szCs w:val="20"/>
                <w:lang w:eastAsia="nl-NL"/>
              </w:rPr>
              <w:t xml:space="preserve"> van het advies. Bij een posit</w:t>
            </w:r>
            <w:r w:rsidR="006418C2">
              <w:rPr>
                <w:rFonts w:ascii="Arial" w:eastAsia="Times New Roman" w:hAnsi="Arial" w:cs="Arial"/>
                <w:szCs w:val="20"/>
                <w:lang w:eastAsia="nl-NL"/>
              </w:rPr>
              <w:t xml:space="preserve">ief </w:t>
            </w:r>
            <w:r w:rsidR="00DF79DD">
              <w:rPr>
                <w:rFonts w:ascii="Arial" w:eastAsia="Times New Roman" w:hAnsi="Arial" w:cs="Arial"/>
                <w:szCs w:val="20"/>
                <w:lang w:eastAsia="nl-NL"/>
              </w:rPr>
              <w:t>besluit</w:t>
            </w:r>
            <w:r w:rsidR="006418C2">
              <w:rPr>
                <w:rFonts w:ascii="Arial" w:eastAsia="Times New Roman" w:hAnsi="Arial" w:cs="Arial"/>
                <w:szCs w:val="20"/>
                <w:lang w:eastAsia="nl-NL"/>
              </w:rPr>
              <w:t xml:space="preserve"> van de gemeenteraad</w:t>
            </w:r>
            <w:r w:rsidRPr="008B77D7">
              <w:rPr>
                <w:rFonts w:ascii="Arial" w:eastAsia="Times New Roman" w:hAnsi="Arial" w:cs="Arial"/>
                <w:szCs w:val="20"/>
                <w:lang w:eastAsia="nl-NL"/>
              </w:rPr>
              <w:t xml:space="preserve"> van Beuningen volgt op 24 februari een voorstel voor een </w:t>
            </w:r>
            <w:r w:rsidR="00DF79DD" w:rsidRPr="008B77D7">
              <w:rPr>
                <w:rFonts w:ascii="Arial" w:eastAsia="Times New Roman" w:hAnsi="Arial" w:cs="Arial"/>
                <w:szCs w:val="20"/>
                <w:lang w:eastAsia="nl-NL"/>
              </w:rPr>
              <w:t>besluit</w:t>
            </w:r>
            <w:r w:rsidRPr="008B77D7">
              <w:rPr>
                <w:rFonts w:ascii="Arial" w:eastAsia="Times New Roman" w:hAnsi="Arial" w:cs="Arial"/>
                <w:szCs w:val="20"/>
                <w:lang w:eastAsia="nl-NL"/>
              </w:rPr>
              <w:t xml:space="preserve"> om de regeling te wijzigen.</w:t>
            </w:r>
          </w:p>
          <w:p w14:paraId="49E4C442" w14:textId="583236AA" w:rsidR="008A4844" w:rsidRPr="003B7D3C" w:rsidRDefault="008A4844" w:rsidP="008A4844">
            <w:pPr>
              <w:tabs>
                <w:tab w:val="left" w:pos="555"/>
              </w:tabs>
              <w:spacing w:line="240" w:lineRule="auto"/>
              <w:rPr>
                <w:rFonts w:ascii="Arial" w:eastAsia="Times New Roman" w:hAnsi="Arial" w:cs="Arial"/>
                <w:szCs w:val="20"/>
                <w:lang w:eastAsia="nl-NL"/>
              </w:rPr>
            </w:pPr>
            <w:r w:rsidRPr="008B77D7">
              <w:rPr>
                <w:rFonts w:ascii="Arial" w:eastAsia="Times New Roman" w:hAnsi="Arial" w:cs="Arial"/>
                <w:szCs w:val="20"/>
                <w:lang w:eastAsia="nl-NL"/>
              </w:rPr>
              <w:t>Als randvo</w:t>
            </w:r>
            <w:r w:rsidR="0038120F">
              <w:rPr>
                <w:rFonts w:ascii="Arial" w:eastAsia="Times New Roman" w:hAnsi="Arial" w:cs="Arial"/>
                <w:szCs w:val="20"/>
                <w:lang w:eastAsia="nl-NL"/>
              </w:rPr>
              <w:t>orwaarde</w:t>
            </w:r>
            <w:r w:rsidR="00DF79DD">
              <w:rPr>
                <w:rFonts w:ascii="Arial" w:eastAsia="Times New Roman" w:hAnsi="Arial" w:cs="Arial"/>
                <w:szCs w:val="20"/>
                <w:lang w:eastAsia="nl-NL"/>
              </w:rPr>
              <w:t xml:space="preserve"> aan de nieuwe gemeen</w:t>
            </w:r>
            <w:r w:rsidRPr="008B77D7">
              <w:rPr>
                <w:rFonts w:ascii="Arial" w:eastAsia="Times New Roman" w:hAnsi="Arial" w:cs="Arial"/>
                <w:szCs w:val="20"/>
                <w:lang w:eastAsia="nl-NL"/>
              </w:rPr>
              <w:t xml:space="preserve">schappelijk </w:t>
            </w:r>
            <w:r w:rsidR="00DF79DD" w:rsidRPr="008B77D7">
              <w:rPr>
                <w:rFonts w:ascii="Arial" w:eastAsia="Times New Roman" w:hAnsi="Arial" w:cs="Arial"/>
                <w:szCs w:val="20"/>
                <w:lang w:eastAsia="nl-NL"/>
              </w:rPr>
              <w:t>regeling</w:t>
            </w:r>
            <w:r w:rsidRPr="008B77D7">
              <w:rPr>
                <w:rFonts w:ascii="Arial" w:eastAsia="Times New Roman" w:hAnsi="Arial" w:cs="Arial"/>
                <w:szCs w:val="20"/>
                <w:lang w:eastAsia="nl-NL"/>
              </w:rPr>
              <w:t xml:space="preserve"> wordt verbonden dat Beuningen vanaf 1 </w:t>
            </w:r>
            <w:r w:rsidR="00DF79DD" w:rsidRPr="008B77D7">
              <w:rPr>
                <w:rFonts w:ascii="Arial" w:eastAsia="Times New Roman" w:hAnsi="Arial" w:cs="Arial"/>
                <w:szCs w:val="20"/>
                <w:lang w:eastAsia="nl-NL"/>
              </w:rPr>
              <w:t>januari</w:t>
            </w:r>
            <w:r w:rsidRPr="008B77D7">
              <w:rPr>
                <w:rFonts w:ascii="Arial" w:eastAsia="Times New Roman" w:hAnsi="Arial" w:cs="Arial"/>
                <w:szCs w:val="20"/>
                <w:lang w:eastAsia="nl-NL"/>
              </w:rPr>
              <w:t xml:space="preserve"> 2021 </w:t>
            </w:r>
            <w:r w:rsidR="00B7539C">
              <w:rPr>
                <w:rFonts w:ascii="Arial" w:eastAsia="Times New Roman" w:hAnsi="Arial" w:cs="Arial"/>
                <w:szCs w:val="20"/>
                <w:lang w:eastAsia="nl-NL"/>
              </w:rPr>
              <w:t xml:space="preserve">aan </w:t>
            </w:r>
            <w:r w:rsidRPr="008B77D7">
              <w:rPr>
                <w:rFonts w:ascii="Arial" w:eastAsia="Times New Roman" w:hAnsi="Arial" w:cs="Arial"/>
                <w:szCs w:val="20"/>
                <w:lang w:eastAsia="nl-NL"/>
              </w:rPr>
              <w:t>haar (</w:t>
            </w:r>
            <w:r w:rsidR="00DF79DD" w:rsidRPr="008B77D7">
              <w:rPr>
                <w:rFonts w:ascii="Arial" w:eastAsia="Times New Roman" w:hAnsi="Arial" w:cs="Arial"/>
                <w:szCs w:val="20"/>
                <w:lang w:eastAsia="nl-NL"/>
              </w:rPr>
              <w:t>financiële</w:t>
            </w:r>
            <w:r w:rsidR="003B7D3C">
              <w:rPr>
                <w:rFonts w:ascii="Arial" w:eastAsia="Times New Roman" w:hAnsi="Arial" w:cs="Arial"/>
                <w:szCs w:val="20"/>
                <w:lang w:eastAsia="nl-NL"/>
              </w:rPr>
              <w:t>) verplichtingen voldoet.</w:t>
            </w:r>
          </w:p>
        </w:tc>
        <w:tc>
          <w:tcPr>
            <w:tcW w:w="850"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Mar>
              <w:left w:w="0" w:type="dxa"/>
              <w:right w:w="0" w:type="dxa"/>
            </w:tcMar>
          </w:tcPr>
          <w:p w14:paraId="6849F5B6" w14:textId="77777777" w:rsidR="00FC3315" w:rsidRDefault="00FC3315" w:rsidP="00965275">
            <w:pPr>
              <w:spacing w:line="240" w:lineRule="auto"/>
              <w:ind w:left="142" w:hanging="71"/>
              <w:rPr>
                <w:rFonts w:eastAsia="Times New Roman" w:cs="Arial"/>
                <w:b/>
                <w:szCs w:val="20"/>
                <w:lang w:eastAsia="nl-NL"/>
              </w:rPr>
            </w:pPr>
          </w:p>
        </w:tc>
      </w:tr>
      <w:tr w:rsidR="00FC3315" w14:paraId="0F42C89B" w14:textId="77777777" w:rsidTr="006A61B2">
        <w:trPr>
          <w:trHeight w:val="1235"/>
        </w:trPr>
        <w:tc>
          <w:tcPr>
            <w:tcW w:w="8789" w:type="dxa"/>
            <w:gridSpan w:val="4"/>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left w:w="0" w:type="dxa"/>
              <w:right w:w="0" w:type="dxa"/>
            </w:tcMar>
          </w:tcPr>
          <w:p w14:paraId="35A73949" w14:textId="77777777" w:rsidR="000E4C25" w:rsidRPr="008B77D7" w:rsidRDefault="00FC3315" w:rsidP="00965275">
            <w:pPr>
              <w:tabs>
                <w:tab w:val="left" w:pos="555"/>
              </w:tabs>
              <w:spacing w:line="240" w:lineRule="auto"/>
              <w:rPr>
                <w:rFonts w:ascii="Arial" w:eastAsia="Times New Roman" w:hAnsi="Arial" w:cs="Arial"/>
                <w:b/>
                <w:szCs w:val="20"/>
                <w:lang w:eastAsia="nl-NL"/>
              </w:rPr>
            </w:pPr>
            <w:r w:rsidRPr="008B77D7">
              <w:rPr>
                <w:rFonts w:ascii="Arial" w:eastAsia="Times New Roman" w:hAnsi="Arial" w:cs="Arial"/>
                <w:b/>
                <w:szCs w:val="20"/>
                <w:lang w:eastAsia="nl-NL"/>
              </w:rPr>
              <w:t>10.</w:t>
            </w:r>
            <w:r w:rsidRPr="008B77D7">
              <w:rPr>
                <w:rFonts w:ascii="Arial" w:eastAsia="Times New Roman" w:hAnsi="Arial" w:cs="Arial"/>
                <w:b/>
                <w:szCs w:val="20"/>
                <w:lang w:eastAsia="nl-NL"/>
              </w:rPr>
              <w:tab/>
            </w:r>
            <w:r w:rsidR="000E4C25" w:rsidRPr="008B77D7">
              <w:rPr>
                <w:rFonts w:ascii="Arial" w:eastAsia="Times New Roman" w:hAnsi="Arial" w:cs="Arial"/>
                <w:b/>
                <w:szCs w:val="20"/>
                <w:lang w:eastAsia="nl-NL"/>
              </w:rPr>
              <w:t xml:space="preserve">Instellen van de regioagendacommissie (conform art. 15 GR) | regeling van de </w:t>
            </w:r>
          </w:p>
          <w:p w14:paraId="6B4D874C" w14:textId="77777777" w:rsidR="00FC3315" w:rsidRPr="008B77D7" w:rsidRDefault="000E4C25" w:rsidP="00965275">
            <w:pPr>
              <w:tabs>
                <w:tab w:val="left" w:pos="555"/>
              </w:tabs>
              <w:spacing w:line="240" w:lineRule="auto"/>
              <w:rPr>
                <w:rFonts w:ascii="Arial" w:eastAsia="Times New Roman" w:hAnsi="Arial" w:cs="Arial"/>
                <w:b/>
                <w:szCs w:val="20"/>
                <w:lang w:eastAsia="nl-NL"/>
              </w:rPr>
            </w:pPr>
            <w:r w:rsidRPr="008B77D7">
              <w:rPr>
                <w:rFonts w:ascii="Arial" w:eastAsia="Times New Roman" w:hAnsi="Arial" w:cs="Arial"/>
                <w:b/>
                <w:szCs w:val="20"/>
                <w:lang w:eastAsia="nl-NL"/>
              </w:rPr>
              <w:t xml:space="preserve">          taken en bevoegdheden van deze commissie</w:t>
            </w:r>
          </w:p>
          <w:p w14:paraId="184C7063" w14:textId="77777777" w:rsidR="008A4844" w:rsidRPr="008B77D7" w:rsidRDefault="008A4844" w:rsidP="00965275">
            <w:pPr>
              <w:tabs>
                <w:tab w:val="left" w:pos="555"/>
              </w:tabs>
              <w:spacing w:line="240" w:lineRule="auto"/>
              <w:rPr>
                <w:rFonts w:ascii="Arial" w:eastAsia="Times New Roman" w:hAnsi="Arial" w:cs="Arial"/>
                <w:szCs w:val="20"/>
                <w:lang w:eastAsia="nl-NL"/>
              </w:rPr>
            </w:pPr>
            <w:r w:rsidRPr="006418C2">
              <w:rPr>
                <w:rFonts w:ascii="Arial" w:eastAsia="Times New Roman" w:hAnsi="Arial" w:cs="Arial"/>
                <w:b/>
                <w:szCs w:val="20"/>
                <w:lang w:eastAsia="nl-NL"/>
              </w:rPr>
              <w:t>Besluit</w:t>
            </w:r>
            <w:r w:rsidRPr="008B77D7">
              <w:rPr>
                <w:rFonts w:ascii="Arial" w:eastAsia="Times New Roman" w:hAnsi="Arial" w:cs="Arial"/>
                <w:szCs w:val="20"/>
                <w:lang w:eastAsia="nl-NL"/>
              </w:rPr>
              <w:t>:</w:t>
            </w:r>
            <w:r w:rsidR="006418C2">
              <w:rPr>
                <w:rFonts w:ascii="Arial" w:eastAsia="Times New Roman" w:hAnsi="Arial" w:cs="Arial"/>
                <w:szCs w:val="20"/>
                <w:lang w:eastAsia="nl-NL"/>
              </w:rPr>
              <w:t xml:space="preserve"> </w:t>
            </w:r>
          </w:p>
          <w:p w14:paraId="47805085" w14:textId="3632667A" w:rsidR="008A4844" w:rsidRPr="008B77D7" w:rsidRDefault="008A4844" w:rsidP="00965275">
            <w:pPr>
              <w:tabs>
                <w:tab w:val="left" w:pos="555"/>
              </w:tabs>
              <w:spacing w:line="240" w:lineRule="auto"/>
              <w:rPr>
                <w:rFonts w:ascii="Arial" w:eastAsia="Times New Roman" w:hAnsi="Arial" w:cs="Arial"/>
                <w:szCs w:val="20"/>
                <w:lang w:eastAsia="nl-NL"/>
              </w:rPr>
            </w:pPr>
            <w:r w:rsidRPr="008B77D7">
              <w:rPr>
                <w:rFonts w:ascii="Arial" w:eastAsia="Times New Roman" w:hAnsi="Arial" w:cs="Arial"/>
                <w:szCs w:val="20"/>
                <w:lang w:eastAsia="nl-NL"/>
              </w:rPr>
              <w:t xml:space="preserve">1. de </w:t>
            </w:r>
            <w:r w:rsidR="0038120F">
              <w:rPr>
                <w:rFonts w:ascii="Arial" w:eastAsia="Times New Roman" w:hAnsi="Arial" w:cs="Arial"/>
                <w:szCs w:val="20"/>
                <w:lang w:eastAsia="nl-NL"/>
              </w:rPr>
              <w:t>r</w:t>
            </w:r>
            <w:r w:rsidR="00DF79DD" w:rsidRPr="008B77D7">
              <w:rPr>
                <w:rFonts w:ascii="Arial" w:eastAsia="Times New Roman" w:hAnsi="Arial" w:cs="Arial"/>
                <w:szCs w:val="20"/>
                <w:lang w:eastAsia="nl-NL"/>
              </w:rPr>
              <w:t>egioagendacommissie</w:t>
            </w:r>
            <w:r w:rsidRPr="008B77D7">
              <w:rPr>
                <w:rFonts w:ascii="Arial" w:eastAsia="Times New Roman" w:hAnsi="Arial" w:cs="Arial"/>
                <w:szCs w:val="20"/>
                <w:lang w:eastAsia="nl-NL"/>
              </w:rPr>
              <w:t xml:space="preserve"> in te stellen,</w:t>
            </w:r>
          </w:p>
          <w:p w14:paraId="209DCDE4" w14:textId="77777777" w:rsidR="008A4844" w:rsidRPr="008B77D7" w:rsidRDefault="008A4844" w:rsidP="00965275">
            <w:pPr>
              <w:tabs>
                <w:tab w:val="left" w:pos="555"/>
              </w:tabs>
              <w:spacing w:line="240" w:lineRule="auto"/>
              <w:rPr>
                <w:rFonts w:ascii="Arial" w:eastAsia="Times New Roman" w:hAnsi="Arial" w:cs="Arial"/>
                <w:szCs w:val="20"/>
                <w:lang w:eastAsia="nl-NL"/>
              </w:rPr>
            </w:pPr>
            <w:r w:rsidRPr="008B77D7">
              <w:rPr>
                <w:rFonts w:ascii="Arial" w:eastAsia="Times New Roman" w:hAnsi="Arial" w:cs="Arial"/>
                <w:szCs w:val="20"/>
                <w:lang w:eastAsia="nl-NL"/>
              </w:rPr>
              <w:t xml:space="preserve">2. </w:t>
            </w:r>
            <w:r w:rsidR="006418C2">
              <w:rPr>
                <w:rFonts w:ascii="Arial" w:eastAsia="Times New Roman" w:hAnsi="Arial" w:cs="Arial"/>
                <w:szCs w:val="20"/>
                <w:lang w:eastAsia="nl-NL"/>
              </w:rPr>
              <w:t xml:space="preserve">alvorens tot </w:t>
            </w:r>
            <w:r w:rsidR="0038120F">
              <w:rPr>
                <w:rFonts w:ascii="Arial" w:eastAsia="Times New Roman" w:hAnsi="Arial" w:cs="Arial"/>
                <w:szCs w:val="20"/>
                <w:lang w:eastAsia="nl-NL"/>
              </w:rPr>
              <w:t>vast</w:t>
            </w:r>
            <w:r w:rsidR="00DF79DD">
              <w:rPr>
                <w:rFonts w:ascii="Arial" w:eastAsia="Times New Roman" w:hAnsi="Arial" w:cs="Arial"/>
                <w:szCs w:val="20"/>
                <w:lang w:eastAsia="nl-NL"/>
              </w:rPr>
              <w:t>stelling</w:t>
            </w:r>
            <w:r w:rsidR="006418C2">
              <w:rPr>
                <w:rFonts w:ascii="Arial" w:eastAsia="Times New Roman" w:hAnsi="Arial" w:cs="Arial"/>
                <w:szCs w:val="20"/>
                <w:lang w:eastAsia="nl-NL"/>
              </w:rPr>
              <w:t xml:space="preserve"> van een </w:t>
            </w:r>
            <w:r w:rsidRPr="008B77D7">
              <w:rPr>
                <w:rFonts w:ascii="Arial" w:eastAsia="Times New Roman" w:hAnsi="Arial" w:cs="Arial"/>
                <w:szCs w:val="20"/>
                <w:lang w:eastAsia="nl-NL"/>
              </w:rPr>
              <w:t xml:space="preserve">regeling van taken van deze </w:t>
            </w:r>
            <w:r w:rsidR="00DF79DD" w:rsidRPr="008B77D7">
              <w:rPr>
                <w:rFonts w:ascii="Arial" w:eastAsia="Times New Roman" w:hAnsi="Arial" w:cs="Arial"/>
                <w:szCs w:val="20"/>
                <w:lang w:eastAsia="nl-NL"/>
              </w:rPr>
              <w:t>commissie</w:t>
            </w:r>
            <w:r w:rsidR="0038120F">
              <w:rPr>
                <w:rFonts w:ascii="Arial" w:eastAsia="Times New Roman" w:hAnsi="Arial" w:cs="Arial"/>
                <w:szCs w:val="20"/>
                <w:lang w:eastAsia="nl-NL"/>
              </w:rPr>
              <w:t xml:space="preserve"> over te gaan, </w:t>
            </w:r>
            <w:r w:rsidRPr="008B77D7">
              <w:rPr>
                <w:rFonts w:ascii="Arial" w:eastAsia="Times New Roman" w:hAnsi="Arial" w:cs="Arial"/>
                <w:szCs w:val="20"/>
                <w:lang w:eastAsia="nl-NL"/>
              </w:rPr>
              <w:t xml:space="preserve">de regioagendacommissie de </w:t>
            </w:r>
            <w:r w:rsidR="00DF79DD" w:rsidRPr="008B77D7">
              <w:rPr>
                <w:rFonts w:ascii="Arial" w:eastAsia="Times New Roman" w:hAnsi="Arial" w:cs="Arial"/>
                <w:szCs w:val="20"/>
                <w:lang w:eastAsia="nl-NL"/>
              </w:rPr>
              <w:t>gelegenheid</w:t>
            </w:r>
            <w:r w:rsidRPr="008B77D7">
              <w:rPr>
                <w:rFonts w:ascii="Arial" w:eastAsia="Times New Roman" w:hAnsi="Arial" w:cs="Arial"/>
                <w:szCs w:val="20"/>
                <w:lang w:eastAsia="nl-NL"/>
              </w:rPr>
              <w:t xml:space="preserve"> te bieden hierover </w:t>
            </w:r>
            <w:r w:rsidR="00DF79DD" w:rsidRPr="008B77D7">
              <w:rPr>
                <w:rFonts w:ascii="Arial" w:eastAsia="Times New Roman" w:hAnsi="Arial" w:cs="Arial"/>
                <w:szCs w:val="20"/>
                <w:lang w:eastAsia="nl-NL"/>
              </w:rPr>
              <w:t>te</w:t>
            </w:r>
            <w:r w:rsidRPr="008B77D7">
              <w:rPr>
                <w:rFonts w:ascii="Arial" w:eastAsia="Times New Roman" w:hAnsi="Arial" w:cs="Arial"/>
                <w:szCs w:val="20"/>
                <w:lang w:eastAsia="nl-NL"/>
              </w:rPr>
              <w:t xml:space="preserve"> </w:t>
            </w:r>
            <w:r w:rsidR="00DF79DD" w:rsidRPr="008B77D7">
              <w:rPr>
                <w:rFonts w:ascii="Arial" w:eastAsia="Times New Roman" w:hAnsi="Arial" w:cs="Arial"/>
                <w:szCs w:val="20"/>
                <w:lang w:eastAsia="nl-NL"/>
              </w:rPr>
              <w:t>adviseren</w:t>
            </w:r>
            <w:r w:rsidRPr="008B77D7">
              <w:rPr>
                <w:rFonts w:ascii="Arial" w:eastAsia="Times New Roman" w:hAnsi="Arial" w:cs="Arial"/>
                <w:szCs w:val="20"/>
                <w:lang w:eastAsia="nl-NL"/>
              </w:rPr>
              <w:t>.</w:t>
            </w:r>
          </w:p>
          <w:p w14:paraId="60F079EB" w14:textId="77777777" w:rsidR="008A4844" w:rsidRPr="008B77D7" w:rsidRDefault="008A4844" w:rsidP="00965275">
            <w:pPr>
              <w:tabs>
                <w:tab w:val="left" w:pos="555"/>
              </w:tabs>
              <w:spacing w:line="240" w:lineRule="auto"/>
              <w:rPr>
                <w:rFonts w:ascii="Arial" w:eastAsia="Times New Roman" w:hAnsi="Arial" w:cs="Arial"/>
                <w:b/>
                <w:szCs w:val="20"/>
                <w:lang w:eastAsia="nl-NL"/>
              </w:rPr>
            </w:pPr>
          </w:p>
        </w:tc>
        <w:tc>
          <w:tcPr>
            <w:tcW w:w="850"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Mar>
              <w:left w:w="0" w:type="dxa"/>
              <w:right w:w="0" w:type="dxa"/>
            </w:tcMar>
          </w:tcPr>
          <w:p w14:paraId="04822143" w14:textId="77777777" w:rsidR="00FC3315" w:rsidRDefault="00FC3315" w:rsidP="00965275">
            <w:pPr>
              <w:spacing w:line="240" w:lineRule="auto"/>
              <w:ind w:left="142" w:hanging="71"/>
              <w:rPr>
                <w:rFonts w:eastAsia="Times New Roman" w:cs="Arial"/>
                <w:b/>
                <w:szCs w:val="20"/>
                <w:lang w:eastAsia="nl-NL"/>
              </w:rPr>
            </w:pPr>
          </w:p>
        </w:tc>
      </w:tr>
      <w:tr w:rsidR="00FC3315" w14:paraId="06D44968" w14:textId="77777777" w:rsidTr="00DA069D">
        <w:trPr>
          <w:trHeight w:val="961"/>
        </w:trPr>
        <w:tc>
          <w:tcPr>
            <w:tcW w:w="8789" w:type="dxa"/>
            <w:gridSpan w:val="4"/>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left w:w="0" w:type="dxa"/>
              <w:right w:w="0" w:type="dxa"/>
            </w:tcMar>
          </w:tcPr>
          <w:p w14:paraId="10169DCE" w14:textId="77777777" w:rsidR="00FC3315" w:rsidRPr="008B77D7" w:rsidRDefault="000E4C25" w:rsidP="000E4C25">
            <w:pPr>
              <w:spacing w:line="240" w:lineRule="auto"/>
              <w:rPr>
                <w:rFonts w:ascii="Arial" w:eastAsia="Times New Roman" w:hAnsi="Arial" w:cs="Arial"/>
                <w:b/>
                <w:szCs w:val="20"/>
                <w:lang w:eastAsia="nl-NL"/>
              </w:rPr>
            </w:pPr>
            <w:r w:rsidRPr="008B77D7">
              <w:rPr>
                <w:rFonts w:ascii="Arial" w:eastAsia="Times New Roman" w:hAnsi="Arial" w:cs="Arial"/>
                <w:b/>
                <w:szCs w:val="20"/>
                <w:lang w:eastAsia="nl-NL"/>
              </w:rPr>
              <w:t xml:space="preserve"> 11.</w:t>
            </w:r>
            <w:r w:rsidRPr="008B77D7">
              <w:rPr>
                <w:rFonts w:ascii="Arial" w:eastAsia="Times New Roman" w:hAnsi="Arial" w:cs="Arial"/>
                <w:b/>
                <w:szCs w:val="20"/>
                <w:lang w:eastAsia="nl-NL"/>
              </w:rPr>
              <w:tab/>
              <w:t>Vaststellen begroting 2021</w:t>
            </w:r>
          </w:p>
          <w:p w14:paraId="4EB0A3DA" w14:textId="77777777" w:rsidR="0038120F" w:rsidRDefault="008A4844" w:rsidP="008A4844">
            <w:pPr>
              <w:spacing w:line="240" w:lineRule="auto"/>
              <w:rPr>
                <w:rFonts w:ascii="Arial" w:eastAsia="Times New Roman" w:hAnsi="Arial" w:cs="Arial"/>
                <w:szCs w:val="20"/>
                <w:lang w:eastAsia="nl-NL"/>
              </w:rPr>
            </w:pPr>
            <w:r w:rsidRPr="008B77D7">
              <w:rPr>
                <w:rFonts w:ascii="Arial" w:eastAsia="Times New Roman" w:hAnsi="Arial" w:cs="Arial"/>
                <w:b/>
                <w:szCs w:val="20"/>
                <w:lang w:eastAsia="nl-NL"/>
              </w:rPr>
              <w:t xml:space="preserve">Besluit: </w:t>
            </w:r>
            <w:r w:rsidRPr="006418C2">
              <w:rPr>
                <w:rFonts w:ascii="Arial" w:eastAsia="Times New Roman" w:hAnsi="Arial" w:cs="Arial"/>
                <w:szCs w:val="20"/>
                <w:lang w:eastAsia="nl-NL"/>
              </w:rPr>
              <w:t xml:space="preserve">de primitieve begroting 2021, afkomstig uit het bedrijfsplan, vast te stellen. </w:t>
            </w:r>
          </w:p>
          <w:p w14:paraId="698ACEFD" w14:textId="77777777" w:rsidR="0038120F" w:rsidRDefault="0038120F" w:rsidP="008A4844">
            <w:pPr>
              <w:spacing w:line="240" w:lineRule="auto"/>
              <w:rPr>
                <w:rFonts w:ascii="Arial" w:eastAsia="Times New Roman" w:hAnsi="Arial" w:cs="Arial"/>
                <w:szCs w:val="20"/>
                <w:lang w:eastAsia="nl-NL"/>
              </w:rPr>
            </w:pPr>
          </w:p>
          <w:p w14:paraId="0D33B63A" w14:textId="77777777" w:rsidR="006418C2" w:rsidRDefault="0038120F" w:rsidP="0038120F">
            <w:pPr>
              <w:spacing w:line="240" w:lineRule="auto"/>
              <w:rPr>
                <w:rFonts w:ascii="Arial" w:eastAsia="Times New Roman" w:hAnsi="Arial" w:cs="Arial"/>
                <w:szCs w:val="20"/>
                <w:lang w:eastAsia="nl-NL"/>
              </w:rPr>
            </w:pPr>
            <w:r w:rsidRPr="003B7D3C">
              <w:rPr>
                <w:rFonts w:ascii="Arial" w:eastAsia="Times New Roman" w:hAnsi="Arial" w:cs="Arial"/>
                <w:b/>
                <w:szCs w:val="20"/>
                <w:lang w:eastAsia="nl-NL"/>
              </w:rPr>
              <w:t>Voorzitter</w:t>
            </w:r>
            <w:r>
              <w:rPr>
                <w:rFonts w:ascii="Arial" w:eastAsia="Times New Roman" w:hAnsi="Arial" w:cs="Arial"/>
                <w:szCs w:val="20"/>
                <w:lang w:eastAsia="nl-NL"/>
              </w:rPr>
              <w:t>: h</w:t>
            </w:r>
            <w:r w:rsidR="008A4844" w:rsidRPr="006418C2">
              <w:rPr>
                <w:rFonts w:ascii="Arial" w:eastAsia="Times New Roman" w:hAnsi="Arial" w:cs="Arial"/>
                <w:szCs w:val="20"/>
                <w:lang w:eastAsia="nl-NL"/>
              </w:rPr>
              <w:t xml:space="preserve">et </w:t>
            </w:r>
            <w:r w:rsidRPr="006418C2">
              <w:rPr>
                <w:rFonts w:ascii="Arial" w:eastAsia="Times New Roman" w:hAnsi="Arial" w:cs="Arial"/>
                <w:szCs w:val="20"/>
                <w:lang w:eastAsia="nl-NL"/>
              </w:rPr>
              <w:t xml:space="preserve">AB </w:t>
            </w:r>
            <w:r w:rsidR="008A4844" w:rsidRPr="006418C2">
              <w:rPr>
                <w:rFonts w:ascii="Arial" w:eastAsia="Times New Roman" w:hAnsi="Arial" w:cs="Arial"/>
                <w:szCs w:val="20"/>
                <w:lang w:eastAsia="nl-NL"/>
              </w:rPr>
              <w:t xml:space="preserve">krijgt op 24 februari een nieuwe, </w:t>
            </w:r>
            <w:r w:rsidR="006418C2" w:rsidRPr="006418C2">
              <w:rPr>
                <w:rFonts w:ascii="Arial" w:eastAsia="Times New Roman" w:hAnsi="Arial" w:cs="Arial"/>
                <w:szCs w:val="20"/>
                <w:lang w:eastAsia="nl-NL"/>
              </w:rPr>
              <w:t xml:space="preserve">uitgewerkte, </w:t>
            </w:r>
            <w:r w:rsidR="008A4844" w:rsidRPr="006418C2">
              <w:rPr>
                <w:rFonts w:ascii="Arial" w:eastAsia="Times New Roman" w:hAnsi="Arial" w:cs="Arial"/>
                <w:szCs w:val="20"/>
                <w:lang w:eastAsia="nl-NL"/>
              </w:rPr>
              <w:t>be</w:t>
            </w:r>
            <w:r w:rsidR="00DA069D">
              <w:rPr>
                <w:rFonts w:ascii="Arial" w:eastAsia="Times New Roman" w:hAnsi="Arial" w:cs="Arial"/>
                <w:szCs w:val="20"/>
                <w:lang w:eastAsia="nl-NL"/>
              </w:rPr>
              <w:t xml:space="preserve">groting </w:t>
            </w:r>
            <w:r>
              <w:rPr>
                <w:rFonts w:ascii="Arial" w:eastAsia="Times New Roman" w:hAnsi="Arial" w:cs="Arial"/>
                <w:szCs w:val="20"/>
                <w:lang w:eastAsia="nl-NL"/>
              </w:rPr>
              <w:t xml:space="preserve">2021 </w:t>
            </w:r>
            <w:r w:rsidR="00DA069D">
              <w:rPr>
                <w:rFonts w:ascii="Arial" w:eastAsia="Times New Roman" w:hAnsi="Arial" w:cs="Arial"/>
                <w:szCs w:val="20"/>
                <w:lang w:eastAsia="nl-NL"/>
              </w:rPr>
              <w:t xml:space="preserve">voorgelegd. </w:t>
            </w:r>
          </w:p>
          <w:p w14:paraId="13E27B48" w14:textId="77777777" w:rsidR="0038120F" w:rsidRPr="006418C2" w:rsidRDefault="0038120F" w:rsidP="0038120F">
            <w:pPr>
              <w:spacing w:line="240" w:lineRule="auto"/>
              <w:rPr>
                <w:rFonts w:ascii="Arial" w:eastAsia="Times New Roman" w:hAnsi="Arial" w:cs="Arial"/>
                <w:szCs w:val="20"/>
                <w:lang w:eastAsia="nl-NL"/>
              </w:rPr>
            </w:pPr>
          </w:p>
        </w:tc>
        <w:tc>
          <w:tcPr>
            <w:tcW w:w="850"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Mar>
              <w:left w:w="0" w:type="dxa"/>
              <w:right w:w="0" w:type="dxa"/>
            </w:tcMar>
          </w:tcPr>
          <w:p w14:paraId="72A03313" w14:textId="77777777" w:rsidR="00FC3315" w:rsidRPr="006418C2" w:rsidRDefault="00FC3315" w:rsidP="006418C2">
            <w:pPr>
              <w:rPr>
                <w:rFonts w:eastAsia="Times New Roman" w:cs="Arial"/>
                <w:szCs w:val="20"/>
                <w:lang w:eastAsia="nl-NL"/>
              </w:rPr>
            </w:pPr>
          </w:p>
        </w:tc>
      </w:tr>
      <w:tr w:rsidR="000E4C25" w14:paraId="3839FE0D" w14:textId="77777777" w:rsidTr="006418C2">
        <w:trPr>
          <w:trHeight w:val="706"/>
        </w:trPr>
        <w:tc>
          <w:tcPr>
            <w:tcW w:w="8789" w:type="dxa"/>
            <w:gridSpan w:val="4"/>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left w:w="0" w:type="dxa"/>
              <w:right w:w="0" w:type="dxa"/>
            </w:tcMar>
          </w:tcPr>
          <w:p w14:paraId="1910C4AB" w14:textId="77777777" w:rsidR="000E4C25" w:rsidRPr="008B77D7" w:rsidRDefault="000E4C25" w:rsidP="000E4C25">
            <w:pPr>
              <w:spacing w:line="240" w:lineRule="auto"/>
              <w:rPr>
                <w:rFonts w:ascii="Arial" w:eastAsia="Times New Roman" w:hAnsi="Arial" w:cs="Arial"/>
                <w:b/>
                <w:szCs w:val="20"/>
                <w:lang w:eastAsia="nl-NL"/>
              </w:rPr>
            </w:pPr>
            <w:r w:rsidRPr="008B77D7">
              <w:rPr>
                <w:rFonts w:ascii="Arial" w:eastAsia="Times New Roman" w:hAnsi="Arial" w:cs="Arial"/>
                <w:b/>
                <w:szCs w:val="20"/>
                <w:lang w:eastAsia="nl-NL"/>
              </w:rPr>
              <w:t>12.</w:t>
            </w:r>
            <w:r w:rsidRPr="008B77D7">
              <w:rPr>
                <w:rFonts w:ascii="Arial" w:eastAsia="Times New Roman" w:hAnsi="Arial" w:cs="Arial"/>
                <w:b/>
                <w:szCs w:val="20"/>
                <w:lang w:eastAsia="nl-NL"/>
              </w:rPr>
              <w:tab/>
              <w:t>Benoemen van de 5 bestuurlijk opdrachtgevers (artikel 9 lid 2)</w:t>
            </w:r>
          </w:p>
          <w:p w14:paraId="33559C34" w14:textId="77777777" w:rsidR="00CC6CC3" w:rsidRPr="006418C2" w:rsidRDefault="008A4844" w:rsidP="00DA069D">
            <w:pPr>
              <w:spacing w:line="240" w:lineRule="auto"/>
              <w:rPr>
                <w:rFonts w:ascii="Arial" w:eastAsia="Times New Roman" w:hAnsi="Arial" w:cs="Arial"/>
                <w:b/>
                <w:szCs w:val="20"/>
                <w:lang w:eastAsia="nl-NL"/>
              </w:rPr>
            </w:pPr>
            <w:r w:rsidRPr="008B77D7">
              <w:rPr>
                <w:rFonts w:ascii="Arial" w:eastAsia="Times New Roman" w:hAnsi="Arial" w:cs="Arial"/>
                <w:b/>
                <w:szCs w:val="20"/>
                <w:lang w:eastAsia="nl-NL"/>
              </w:rPr>
              <w:t xml:space="preserve">Besluit: </w:t>
            </w:r>
            <w:r w:rsidRPr="008B77D7">
              <w:rPr>
                <w:rFonts w:ascii="Arial" w:eastAsia="Times New Roman" w:hAnsi="Arial" w:cs="Arial"/>
                <w:szCs w:val="20"/>
                <w:lang w:eastAsia="nl-NL"/>
              </w:rPr>
              <w:t>op grond van artikel 9 lid 2 van de regeling de volgende b</w:t>
            </w:r>
            <w:r w:rsidR="006418C2">
              <w:rPr>
                <w:rFonts w:ascii="Arial" w:eastAsia="Times New Roman" w:hAnsi="Arial" w:cs="Arial"/>
                <w:szCs w:val="20"/>
                <w:lang w:eastAsia="nl-NL"/>
              </w:rPr>
              <w:t xml:space="preserve">estuurlijk </w:t>
            </w:r>
            <w:r w:rsidR="00DF79DD">
              <w:rPr>
                <w:rFonts w:ascii="Arial" w:eastAsia="Times New Roman" w:hAnsi="Arial" w:cs="Arial"/>
                <w:szCs w:val="20"/>
                <w:lang w:eastAsia="nl-NL"/>
              </w:rPr>
              <w:t>trekkers</w:t>
            </w:r>
            <w:r w:rsidR="006418C2">
              <w:rPr>
                <w:rFonts w:ascii="Arial" w:eastAsia="Times New Roman" w:hAnsi="Arial" w:cs="Arial"/>
                <w:szCs w:val="20"/>
                <w:lang w:eastAsia="nl-NL"/>
              </w:rPr>
              <w:t xml:space="preserve"> te </w:t>
            </w:r>
            <w:r w:rsidR="00DF79DD">
              <w:rPr>
                <w:rFonts w:ascii="Arial" w:eastAsia="Times New Roman" w:hAnsi="Arial" w:cs="Arial"/>
                <w:szCs w:val="20"/>
                <w:lang w:eastAsia="nl-NL"/>
              </w:rPr>
              <w:t>benoemen</w:t>
            </w:r>
            <w:r w:rsidR="0038120F">
              <w:rPr>
                <w:rFonts w:ascii="Arial" w:eastAsia="Times New Roman" w:hAnsi="Arial" w:cs="Arial"/>
                <w:szCs w:val="20"/>
                <w:lang w:eastAsia="nl-NL"/>
              </w:rPr>
              <w:t>:</w:t>
            </w:r>
          </w:p>
          <w:p w14:paraId="765646B0" w14:textId="5627E927" w:rsidR="00CC6CC3" w:rsidRPr="00DA069D" w:rsidRDefault="00CC6CC3" w:rsidP="00DA069D">
            <w:pPr>
              <w:autoSpaceDE w:val="0"/>
              <w:autoSpaceDN w:val="0"/>
              <w:adjustRightInd w:val="0"/>
              <w:spacing w:line="240" w:lineRule="auto"/>
              <w:rPr>
                <w:rFonts w:ascii="Arial" w:hAnsi="Arial" w:cs="Arial"/>
                <w:color w:val="000000"/>
                <w:szCs w:val="20"/>
              </w:rPr>
            </w:pPr>
            <w:r w:rsidRPr="008B77D7">
              <w:rPr>
                <w:rFonts w:ascii="Arial" w:hAnsi="Arial" w:cs="Arial"/>
                <w:color w:val="000000"/>
                <w:sz w:val="22"/>
              </w:rPr>
              <w:t xml:space="preserve">- </w:t>
            </w:r>
            <w:r w:rsidRPr="00DA069D">
              <w:rPr>
                <w:rFonts w:ascii="Arial" w:hAnsi="Arial" w:cs="Arial"/>
                <w:color w:val="000000"/>
                <w:szCs w:val="20"/>
              </w:rPr>
              <w:t>Carol van Eert</w:t>
            </w:r>
            <w:r w:rsidR="00D4798E" w:rsidRPr="00DA069D">
              <w:rPr>
                <w:rFonts w:ascii="Arial" w:hAnsi="Arial" w:cs="Arial"/>
                <w:color w:val="000000"/>
                <w:szCs w:val="20"/>
              </w:rPr>
              <w:t xml:space="preserve">     </w:t>
            </w:r>
            <w:r w:rsidR="003B7D3C">
              <w:rPr>
                <w:rFonts w:ascii="Arial" w:hAnsi="Arial" w:cs="Arial"/>
                <w:color w:val="000000"/>
                <w:szCs w:val="20"/>
              </w:rPr>
              <w:t>o</w:t>
            </w:r>
            <w:r w:rsidRPr="00DA069D">
              <w:rPr>
                <w:rFonts w:ascii="Arial" w:hAnsi="Arial" w:cs="Arial"/>
                <w:color w:val="000000"/>
                <w:szCs w:val="20"/>
              </w:rPr>
              <w:t xml:space="preserve">pgave Groene Groeiregio </w:t>
            </w:r>
          </w:p>
          <w:p w14:paraId="66E2B8EF" w14:textId="29F24129" w:rsidR="00CC6CC3" w:rsidRPr="00DA069D" w:rsidRDefault="00CC6CC3" w:rsidP="00DA069D">
            <w:pPr>
              <w:autoSpaceDE w:val="0"/>
              <w:autoSpaceDN w:val="0"/>
              <w:adjustRightInd w:val="0"/>
              <w:spacing w:line="240" w:lineRule="auto"/>
              <w:rPr>
                <w:rFonts w:ascii="Arial" w:hAnsi="Arial" w:cs="Arial"/>
                <w:color w:val="000000"/>
                <w:szCs w:val="20"/>
              </w:rPr>
            </w:pPr>
            <w:r w:rsidRPr="00DA069D">
              <w:rPr>
                <w:rFonts w:ascii="Arial" w:hAnsi="Arial" w:cs="Arial"/>
                <w:color w:val="000000"/>
                <w:szCs w:val="20"/>
              </w:rPr>
              <w:t>- Agnes Schaap</w:t>
            </w:r>
            <w:r w:rsidR="00DA069D" w:rsidRPr="00DA069D">
              <w:rPr>
                <w:rFonts w:ascii="Arial" w:hAnsi="Arial" w:cs="Arial"/>
                <w:color w:val="000000"/>
                <w:szCs w:val="20"/>
              </w:rPr>
              <w:t xml:space="preserve">    </w:t>
            </w:r>
            <w:r w:rsidR="003B7D3C">
              <w:rPr>
                <w:rFonts w:ascii="Arial" w:hAnsi="Arial" w:cs="Arial"/>
                <w:color w:val="000000"/>
                <w:szCs w:val="20"/>
              </w:rPr>
              <w:t xml:space="preserve"> opgave O</w:t>
            </w:r>
            <w:r w:rsidRPr="00DA069D">
              <w:rPr>
                <w:rFonts w:ascii="Arial" w:hAnsi="Arial" w:cs="Arial"/>
                <w:color w:val="000000"/>
                <w:szCs w:val="20"/>
              </w:rPr>
              <w:t xml:space="preserve">ntspannen regio </w:t>
            </w:r>
          </w:p>
          <w:p w14:paraId="22DD915A" w14:textId="07B3B27A" w:rsidR="00CC6CC3" w:rsidRPr="00DA069D" w:rsidRDefault="00CC6CC3" w:rsidP="00DA069D">
            <w:pPr>
              <w:autoSpaceDE w:val="0"/>
              <w:autoSpaceDN w:val="0"/>
              <w:adjustRightInd w:val="0"/>
              <w:spacing w:line="240" w:lineRule="auto"/>
              <w:rPr>
                <w:rFonts w:ascii="Arial" w:hAnsi="Arial" w:cs="Arial"/>
                <w:color w:val="000000"/>
                <w:szCs w:val="20"/>
              </w:rPr>
            </w:pPr>
            <w:r w:rsidRPr="00DA069D">
              <w:rPr>
                <w:rFonts w:ascii="Arial" w:hAnsi="Arial" w:cs="Arial"/>
                <w:color w:val="000000"/>
                <w:szCs w:val="20"/>
              </w:rPr>
              <w:t xml:space="preserve">- Jan van Dellen </w:t>
            </w:r>
            <w:r w:rsidR="00D4798E" w:rsidRPr="00DA069D">
              <w:rPr>
                <w:rFonts w:ascii="Arial" w:hAnsi="Arial" w:cs="Arial"/>
                <w:color w:val="000000"/>
                <w:szCs w:val="20"/>
              </w:rPr>
              <w:t xml:space="preserve">    </w:t>
            </w:r>
            <w:r w:rsidR="003B7D3C">
              <w:rPr>
                <w:rFonts w:ascii="Arial" w:hAnsi="Arial" w:cs="Arial"/>
                <w:color w:val="000000"/>
                <w:szCs w:val="20"/>
              </w:rPr>
              <w:t xml:space="preserve">opgave </w:t>
            </w:r>
            <w:r w:rsidRPr="00DA069D">
              <w:rPr>
                <w:rFonts w:ascii="Arial" w:hAnsi="Arial" w:cs="Arial"/>
                <w:color w:val="000000"/>
                <w:szCs w:val="20"/>
              </w:rPr>
              <w:t xml:space="preserve">Productieve regio </w:t>
            </w:r>
          </w:p>
          <w:p w14:paraId="291DEC15" w14:textId="13FE4B79" w:rsidR="00CC6CC3" w:rsidRPr="00DA069D" w:rsidRDefault="00CC6CC3" w:rsidP="00DA069D">
            <w:pPr>
              <w:autoSpaceDE w:val="0"/>
              <w:autoSpaceDN w:val="0"/>
              <w:adjustRightInd w:val="0"/>
              <w:spacing w:line="240" w:lineRule="auto"/>
              <w:rPr>
                <w:rFonts w:ascii="Arial" w:hAnsi="Arial" w:cs="Arial"/>
                <w:color w:val="000000"/>
                <w:szCs w:val="20"/>
              </w:rPr>
            </w:pPr>
            <w:r w:rsidRPr="00DA069D">
              <w:rPr>
                <w:rFonts w:ascii="Arial" w:hAnsi="Arial" w:cs="Arial"/>
                <w:color w:val="000000"/>
                <w:szCs w:val="20"/>
              </w:rPr>
              <w:t xml:space="preserve">- Titus Burgers </w:t>
            </w:r>
            <w:r w:rsidR="00D4798E" w:rsidRPr="00DA069D">
              <w:rPr>
                <w:rFonts w:ascii="Arial" w:hAnsi="Arial" w:cs="Arial"/>
                <w:color w:val="000000"/>
                <w:szCs w:val="20"/>
              </w:rPr>
              <w:t xml:space="preserve">      </w:t>
            </w:r>
            <w:r w:rsidR="003B7D3C">
              <w:rPr>
                <w:rFonts w:ascii="Arial" w:hAnsi="Arial" w:cs="Arial"/>
                <w:color w:val="000000"/>
                <w:szCs w:val="20"/>
              </w:rPr>
              <w:t xml:space="preserve">opgave </w:t>
            </w:r>
            <w:r w:rsidRPr="00DA069D">
              <w:rPr>
                <w:rFonts w:ascii="Arial" w:hAnsi="Arial" w:cs="Arial"/>
                <w:color w:val="000000"/>
                <w:szCs w:val="20"/>
              </w:rPr>
              <w:t xml:space="preserve">Circulaire Regio </w:t>
            </w:r>
          </w:p>
          <w:p w14:paraId="7BF6B8EB" w14:textId="6F6C672E" w:rsidR="006418C2" w:rsidRPr="00DA069D" w:rsidRDefault="00CC6CC3" w:rsidP="00DA069D">
            <w:pPr>
              <w:spacing w:line="240" w:lineRule="auto"/>
              <w:rPr>
                <w:rFonts w:ascii="Arial" w:hAnsi="Arial" w:cs="Arial"/>
                <w:color w:val="000000"/>
                <w:szCs w:val="20"/>
              </w:rPr>
            </w:pPr>
            <w:r w:rsidRPr="00DA069D">
              <w:rPr>
                <w:rFonts w:ascii="Arial" w:hAnsi="Arial" w:cs="Arial"/>
                <w:color w:val="000000"/>
                <w:szCs w:val="20"/>
              </w:rPr>
              <w:t>- Harriet Tiemens</w:t>
            </w:r>
            <w:r w:rsidR="00D4798E" w:rsidRPr="00DA069D">
              <w:rPr>
                <w:rFonts w:ascii="Arial" w:hAnsi="Arial" w:cs="Arial"/>
                <w:color w:val="000000"/>
                <w:szCs w:val="20"/>
              </w:rPr>
              <w:t xml:space="preserve"> </w:t>
            </w:r>
            <w:r w:rsidR="00DA069D" w:rsidRPr="00DA069D">
              <w:rPr>
                <w:rFonts w:ascii="Arial" w:hAnsi="Arial" w:cs="Arial"/>
                <w:color w:val="000000"/>
                <w:szCs w:val="20"/>
              </w:rPr>
              <w:t xml:space="preserve"> </w:t>
            </w:r>
            <w:r w:rsidR="006418C2" w:rsidRPr="00DA069D">
              <w:rPr>
                <w:rFonts w:ascii="Arial" w:hAnsi="Arial" w:cs="Arial"/>
                <w:color w:val="000000"/>
                <w:szCs w:val="20"/>
              </w:rPr>
              <w:t xml:space="preserve"> </w:t>
            </w:r>
            <w:r w:rsidR="003B7D3C">
              <w:rPr>
                <w:rFonts w:ascii="Arial" w:hAnsi="Arial" w:cs="Arial"/>
                <w:color w:val="000000"/>
                <w:szCs w:val="20"/>
              </w:rPr>
              <w:t xml:space="preserve">opgave </w:t>
            </w:r>
            <w:r w:rsidR="006418C2" w:rsidRPr="00DA069D">
              <w:rPr>
                <w:rFonts w:ascii="Arial" w:hAnsi="Arial" w:cs="Arial"/>
                <w:color w:val="000000"/>
                <w:szCs w:val="20"/>
              </w:rPr>
              <w:t xml:space="preserve">Verbonden Regio. </w:t>
            </w:r>
          </w:p>
          <w:p w14:paraId="432100AA" w14:textId="77777777" w:rsidR="00DA069D" w:rsidRPr="006418C2" w:rsidRDefault="00DA069D" w:rsidP="00DA069D">
            <w:pPr>
              <w:spacing w:line="240" w:lineRule="auto"/>
              <w:rPr>
                <w:rFonts w:ascii="Arial" w:hAnsi="Arial" w:cs="Arial"/>
                <w:color w:val="000000"/>
                <w:sz w:val="22"/>
              </w:rPr>
            </w:pPr>
          </w:p>
        </w:tc>
        <w:tc>
          <w:tcPr>
            <w:tcW w:w="850"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Mar>
              <w:left w:w="0" w:type="dxa"/>
              <w:right w:w="0" w:type="dxa"/>
            </w:tcMar>
          </w:tcPr>
          <w:p w14:paraId="642345CF" w14:textId="77777777" w:rsidR="000E4C25" w:rsidRDefault="000E4C25" w:rsidP="00965275">
            <w:pPr>
              <w:spacing w:line="240" w:lineRule="auto"/>
              <w:ind w:left="142" w:hanging="71"/>
              <w:rPr>
                <w:rFonts w:eastAsia="Times New Roman" w:cs="Arial"/>
                <w:b/>
                <w:szCs w:val="20"/>
                <w:lang w:eastAsia="nl-NL"/>
              </w:rPr>
            </w:pPr>
          </w:p>
        </w:tc>
      </w:tr>
      <w:tr w:rsidR="000E4C25" w14:paraId="6DB57946" w14:textId="77777777" w:rsidTr="006A61B2">
        <w:trPr>
          <w:trHeight w:val="1235"/>
        </w:trPr>
        <w:tc>
          <w:tcPr>
            <w:tcW w:w="8789" w:type="dxa"/>
            <w:gridSpan w:val="4"/>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left w:w="0" w:type="dxa"/>
              <w:right w:w="0" w:type="dxa"/>
            </w:tcMar>
          </w:tcPr>
          <w:p w14:paraId="23D4091F" w14:textId="77777777" w:rsidR="00DB4B87" w:rsidRPr="008B77D7" w:rsidRDefault="00DB4B87" w:rsidP="000E4C25">
            <w:pPr>
              <w:spacing w:line="240" w:lineRule="auto"/>
              <w:rPr>
                <w:rFonts w:ascii="Arial" w:eastAsia="Times New Roman" w:hAnsi="Arial" w:cs="Arial"/>
                <w:b/>
                <w:szCs w:val="20"/>
                <w:lang w:eastAsia="nl-NL"/>
              </w:rPr>
            </w:pPr>
            <w:r w:rsidRPr="008B77D7">
              <w:rPr>
                <w:rFonts w:ascii="Arial" w:eastAsia="Times New Roman" w:hAnsi="Arial" w:cs="Arial"/>
                <w:b/>
                <w:szCs w:val="20"/>
                <w:lang w:eastAsia="nl-NL"/>
              </w:rPr>
              <w:t>13.</w:t>
            </w:r>
            <w:r w:rsidRPr="008B77D7">
              <w:rPr>
                <w:rFonts w:ascii="Arial" w:eastAsia="Times New Roman" w:hAnsi="Arial" w:cs="Arial"/>
                <w:b/>
                <w:szCs w:val="20"/>
                <w:lang w:eastAsia="nl-NL"/>
              </w:rPr>
              <w:tab/>
              <w:t>Planning uitwerking opgaven | regionale agenda 2022</w:t>
            </w:r>
          </w:p>
          <w:p w14:paraId="186EC048" w14:textId="6D4F149B" w:rsidR="00D4798E" w:rsidRPr="008B77D7" w:rsidRDefault="00DF79DD" w:rsidP="000E4C25">
            <w:pPr>
              <w:spacing w:line="240" w:lineRule="auto"/>
              <w:rPr>
                <w:rFonts w:ascii="Arial" w:eastAsia="Times New Roman" w:hAnsi="Arial" w:cs="Arial"/>
                <w:szCs w:val="20"/>
                <w:lang w:eastAsia="nl-NL"/>
              </w:rPr>
            </w:pPr>
            <w:r>
              <w:rPr>
                <w:rFonts w:ascii="Arial" w:eastAsia="Times New Roman" w:hAnsi="Arial" w:cs="Arial"/>
                <w:szCs w:val="20"/>
                <w:lang w:eastAsia="nl-NL"/>
              </w:rPr>
              <w:t>Toelichting</w:t>
            </w:r>
            <w:r w:rsidR="008B77D7">
              <w:rPr>
                <w:rFonts w:ascii="Arial" w:eastAsia="Times New Roman" w:hAnsi="Arial" w:cs="Arial"/>
                <w:szCs w:val="20"/>
                <w:lang w:eastAsia="nl-NL"/>
              </w:rPr>
              <w:t xml:space="preserve"> door de directeur </w:t>
            </w:r>
            <w:r w:rsidR="008B77D7" w:rsidRPr="00DA069D">
              <w:rPr>
                <w:rFonts w:ascii="Arial" w:eastAsia="Times New Roman" w:hAnsi="Arial" w:cs="Arial"/>
                <w:b/>
                <w:szCs w:val="20"/>
                <w:lang w:eastAsia="nl-NL"/>
              </w:rPr>
              <w:t>Joustra</w:t>
            </w:r>
            <w:r w:rsidR="008B77D7">
              <w:rPr>
                <w:rFonts w:ascii="Arial" w:eastAsia="Times New Roman" w:hAnsi="Arial" w:cs="Arial"/>
                <w:szCs w:val="20"/>
                <w:lang w:eastAsia="nl-NL"/>
              </w:rPr>
              <w:t>: am</w:t>
            </w:r>
            <w:r w:rsidR="00D4798E" w:rsidRPr="008B77D7">
              <w:rPr>
                <w:rFonts w:ascii="Arial" w:eastAsia="Times New Roman" w:hAnsi="Arial" w:cs="Arial"/>
                <w:szCs w:val="20"/>
                <w:lang w:eastAsia="nl-NL"/>
              </w:rPr>
              <w:t xml:space="preserve">bitie is </w:t>
            </w:r>
            <w:r w:rsidR="008B77D7">
              <w:rPr>
                <w:rFonts w:ascii="Arial" w:eastAsia="Times New Roman" w:hAnsi="Arial" w:cs="Arial"/>
                <w:szCs w:val="20"/>
                <w:lang w:eastAsia="nl-NL"/>
              </w:rPr>
              <w:t xml:space="preserve">aan het AB van </w:t>
            </w:r>
            <w:r w:rsidR="00D4798E" w:rsidRPr="008B77D7">
              <w:rPr>
                <w:rFonts w:ascii="Arial" w:eastAsia="Times New Roman" w:hAnsi="Arial" w:cs="Arial"/>
                <w:szCs w:val="20"/>
                <w:lang w:eastAsia="nl-NL"/>
              </w:rPr>
              <w:t xml:space="preserve">7 </w:t>
            </w:r>
            <w:r w:rsidRPr="008B77D7">
              <w:rPr>
                <w:rFonts w:ascii="Arial" w:eastAsia="Times New Roman" w:hAnsi="Arial" w:cs="Arial"/>
                <w:szCs w:val="20"/>
                <w:lang w:eastAsia="nl-NL"/>
              </w:rPr>
              <w:t>april</w:t>
            </w:r>
            <w:r w:rsidR="00D4798E" w:rsidRPr="008B77D7">
              <w:rPr>
                <w:rFonts w:ascii="Arial" w:eastAsia="Times New Roman" w:hAnsi="Arial" w:cs="Arial"/>
                <w:szCs w:val="20"/>
                <w:lang w:eastAsia="nl-NL"/>
              </w:rPr>
              <w:t xml:space="preserve"> een concept uitwerking van de 5 opgaven, Daarna </w:t>
            </w:r>
            <w:r w:rsidR="0038120F">
              <w:rPr>
                <w:rFonts w:ascii="Arial" w:eastAsia="Times New Roman" w:hAnsi="Arial" w:cs="Arial"/>
                <w:szCs w:val="20"/>
                <w:lang w:eastAsia="nl-NL"/>
              </w:rPr>
              <w:t>wordt dit</w:t>
            </w:r>
            <w:r w:rsidR="00D4798E" w:rsidRPr="008B77D7">
              <w:rPr>
                <w:rFonts w:ascii="Arial" w:eastAsia="Times New Roman" w:hAnsi="Arial" w:cs="Arial"/>
                <w:szCs w:val="20"/>
                <w:lang w:eastAsia="nl-NL"/>
              </w:rPr>
              <w:t xml:space="preserve"> </w:t>
            </w:r>
            <w:r>
              <w:rPr>
                <w:rFonts w:ascii="Arial" w:eastAsia="Times New Roman" w:hAnsi="Arial" w:cs="Arial"/>
                <w:szCs w:val="20"/>
                <w:lang w:eastAsia="nl-NL"/>
              </w:rPr>
              <w:t>voorgelegd</w:t>
            </w:r>
            <w:r w:rsidR="008B77D7">
              <w:rPr>
                <w:rFonts w:ascii="Arial" w:eastAsia="Times New Roman" w:hAnsi="Arial" w:cs="Arial"/>
                <w:szCs w:val="20"/>
                <w:lang w:eastAsia="nl-NL"/>
              </w:rPr>
              <w:t xml:space="preserve"> aan de deelnemende gemeenten met de </w:t>
            </w:r>
            <w:r>
              <w:rPr>
                <w:rFonts w:ascii="Arial" w:eastAsia="Times New Roman" w:hAnsi="Arial" w:cs="Arial"/>
                <w:szCs w:val="20"/>
                <w:lang w:eastAsia="nl-NL"/>
              </w:rPr>
              <w:t>bijbehorende</w:t>
            </w:r>
            <w:r w:rsidR="00DA069D">
              <w:rPr>
                <w:rFonts w:ascii="Arial" w:eastAsia="Times New Roman" w:hAnsi="Arial" w:cs="Arial"/>
                <w:szCs w:val="20"/>
                <w:lang w:eastAsia="nl-NL"/>
              </w:rPr>
              <w:t xml:space="preserve"> </w:t>
            </w:r>
            <w:r w:rsidR="0038120F">
              <w:rPr>
                <w:rFonts w:ascii="Arial" w:eastAsia="Times New Roman" w:hAnsi="Arial" w:cs="Arial"/>
                <w:szCs w:val="20"/>
                <w:lang w:eastAsia="nl-NL"/>
              </w:rPr>
              <w:t xml:space="preserve">concept-opgaveovereenkomst. </w:t>
            </w:r>
            <w:r w:rsidR="00D4798E" w:rsidRPr="008B77D7">
              <w:rPr>
                <w:rFonts w:ascii="Arial" w:eastAsia="Times New Roman" w:hAnsi="Arial" w:cs="Arial"/>
                <w:szCs w:val="20"/>
                <w:lang w:eastAsia="nl-NL"/>
              </w:rPr>
              <w:t xml:space="preserve">Voortouw </w:t>
            </w:r>
            <w:r w:rsidRPr="008B77D7">
              <w:rPr>
                <w:rFonts w:ascii="Arial" w:eastAsia="Times New Roman" w:hAnsi="Arial" w:cs="Arial"/>
                <w:szCs w:val="20"/>
                <w:lang w:eastAsia="nl-NL"/>
              </w:rPr>
              <w:t>ligt</w:t>
            </w:r>
            <w:r>
              <w:rPr>
                <w:rFonts w:ascii="Arial" w:eastAsia="Times New Roman" w:hAnsi="Arial" w:cs="Arial"/>
                <w:szCs w:val="20"/>
                <w:lang w:eastAsia="nl-NL"/>
              </w:rPr>
              <w:t xml:space="preserve"> nu </w:t>
            </w:r>
            <w:r w:rsidR="00D4798E" w:rsidRPr="008B77D7">
              <w:rPr>
                <w:rFonts w:ascii="Arial" w:eastAsia="Times New Roman" w:hAnsi="Arial" w:cs="Arial"/>
                <w:szCs w:val="20"/>
                <w:lang w:eastAsia="nl-NL"/>
              </w:rPr>
              <w:t xml:space="preserve">bij de bestuurlijk </w:t>
            </w:r>
            <w:r w:rsidRPr="008B77D7">
              <w:rPr>
                <w:rFonts w:ascii="Arial" w:eastAsia="Times New Roman" w:hAnsi="Arial" w:cs="Arial"/>
                <w:szCs w:val="20"/>
                <w:lang w:eastAsia="nl-NL"/>
              </w:rPr>
              <w:t>trekker</w:t>
            </w:r>
            <w:r>
              <w:rPr>
                <w:rFonts w:ascii="Arial" w:eastAsia="Times New Roman" w:hAnsi="Arial" w:cs="Arial"/>
                <w:szCs w:val="20"/>
                <w:lang w:eastAsia="nl-NL"/>
              </w:rPr>
              <w:t xml:space="preserve">s </w:t>
            </w:r>
            <w:r w:rsidR="00D4798E" w:rsidRPr="008B77D7">
              <w:rPr>
                <w:rFonts w:ascii="Arial" w:eastAsia="Times New Roman" w:hAnsi="Arial" w:cs="Arial"/>
                <w:szCs w:val="20"/>
                <w:lang w:eastAsia="nl-NL"/>
              </w:rPr>
              <w:t xml:space="preserve">met zijn/haar ambtelijk </w:t>
            </w:r>
            <w:r w:rsidRPr="008B77D7">
              <w:rPr>
                <w:rFonts w:ascii="Arial" w:eastAsia="Times New Roman" w:hAnsi="Arial" w:cs="Arial"/>
                <w:szCs w:val="20"/>
                <w:lang w:eastAsia="nl-NL"/>
              </w:rPr>
              <w:t>opdr</w:t>
            </w:r>
            <w:r>
              <w:rPr>
                <w:rFonts w:ascii="Arial" w:eastAsia="Times New Roman" w:hAnsi="Arial" w:cs="Arial"/>
                <w:szCs w:val="20"/>
                <w:lang w:eastAsia="nl-NL"/>
              </w:rPr>
              <w:t>achtgever</w:t>
            </w:r>
            <w:r w:rsidR="008B77D7">
              <w:rPr>
                <w:rFonts w:ascii="Arial" w:eastAsia="Times New Roman" w:hAnsi="Arial" w:cs="Arial"/>
                <w:szCs w:val="20"/>
                <w:lang w:eastAsia="nl-NL"/>
              </w:rPr>
              <w:t xml:space="preserve"> en opgavemanager, daarbij ondersteun</w:t>
            </w:r>
            <w:r w:rsidR="00B7539C">
              <w:rPr>
                <w:rFonts w:ascii="Arial" w:eastAsia="Times New Roman" w:hAnsi="Arial" w:cs="Arial"/>
                <w:szCs w:val="20"/>
                <w:lang w:eastAsia="nl-NL"/>
              </w:rPr>
              <w:t>d</w:t>
            </w:r>
            <w:r w:rsidR="008B77D7">
              <w:rPr>
                <w:rFonts w:ascii="Arial" w:eastAsia="Times New Roman" w:hAnsi="Arial" w:cs="Arial"/>
                <w:szCs w:val="20"/>
                <w:lang w:eastAsia="nl-NL"/>
              </w:rPr>
              <w:t xml:space="preserve"> door de bestuurlijk opgaveteam. De opgavemanagers zijn zojuist geworven en kunnen</w:t>
            </w:r>
            <w:r w:rsidR="00D4798E" w:rsidRPr="008B77D7">
              <w:rPr>
                <w:rFonts w:ascii="Arial" w:eastAsia="Times New Roman" w:hAnsi="Arial" w:cs="Arial"/>
                <w:szCs w:val="20"/>
                <w:lang w:eastAsia="nl-NL"/>
              </w:rPr>
              <w:t>, d</w:t>
            </w:r>
            <w:r w:rsidR="008B77D7">
              <w:rPr>
                <w:rFonts w:ascii="Arial" w:eastAsia="Times New Roman" w:hAnsi="Arial" w:cs="Arial"/>
                <w:szCs w:val="20"/>
                <w:lang w:eastAsia="nl-NL"/>
              </w:rPr>
              <w:t xml:space="preserve">eels </w:t>
            </w:r>
            <w:r w:rsidR="00D4798E" w:rsidRPr="008B77D7">
              <w:rPr>
                <w:rFonts w:ascii="Arial" w:eastAsia="Times New Roman" w:hAnsi="Arial" w:cs="Arial"/>
                <w:szCs w:val="20"/>
                <w:lang w:eastAsia="nl-NL"/>
              </w:rPr>
              <w:t xml:space="preserve">vooralsnog parttime, starten. </w:t>
            </w:r>
          </w:p>
          <w:p w14:paraId="6BD351B6" w14:textId="77777777" w:rsidR="00D4798E" w:rsidRPr="008B77D7" w:rsidRDefault="00D4798E" w:rsidP="000E4C25">
            <w:pPr>
              <w:spacing w:line="240" w:lineRule="auto"/>
              <w:rPr>
                <w:rFonts w:ascii="Arial" w:eastAsia="Times New Roman" w:hAnsi="Arial" w:cs="Arial"/>
                <w:b/>
                <w:szCs w:val="20"/>
                <w:lang w:eastAsia="nl-NL"/>
              </w:rPr>
            </w:pPr>
          </w:p>
          <w:p w14:paraId="24F29EDE" w14:textId="62F92577" w:rsidR="00D4798E" w:rsidRPr="008B77D7" w:rsidRDefault="00D4798E" w:rsidP="000E4C25">
            <w:pPr>
              <w:spacing w:line="240" w:lineRule="auto"/>
              <w:rPr>
                <w:rFonts w:ascii="Arial" w:eastAsia="Times New Roman" w:hAnsi="Arial" w:cs="Arial"/>
                <w:szCs w:val="20"/>
                <w:lang w:eastAsia="nl-NL"/>
              </w:rPr>
            </w:pPr>
            <w:r w:rsidRPr="008B77D7">
              <w:rPr>
                <w:rFonts w:ascii="Arial" w:eastAsia="Times New Roman" w:hAnsi="Arial" w:cs="Arial"/>
                <w:szCs w:val="20"/>
                <w:lang w:eastAsia="nl-NL"/>
              </w:rPr>
              <w:t>Verbinding</w:t>
            </w:r>
            <w:r w:rsidR="008B77D7" w:rsidRPr="008B77D7">
              <w:rPr>
                <w:rFonts w:ascii="Arial" w:eastAsia="Times New Roman" w:hAnsi="Arial" w:cs="Arial"/>
                <w:szCs w:val="20"/>
                <w:lang w:eastAsia="nl-NL"/>
              </w:rPr>
              <w:t xml:space="preserve"> tussen de 5 </w:t>
            </w:r>
            <w:r w:rsidR="00DF79DD" w:rsidRPr="008B77D7">
              <w:rPr>
                <w:rFonts w:ascii="Arial" w:eastAsia="Times New Roman" w:hAnsi="Arial" w:cs="Arial"/>
                <w:szCs w:val="20"/>
                <w:lang w:eastAsia="nl-NL"/>
              </w:rPr>
              <w:t>opgave</w:t>
            </w:r>
            <w:r w:rsidR="00DA069D">
              <w:rPr>
                <w:rFonts w:ascii="Arial" w:eastAsia="Times New Roman" w:hAnsi="Arial" w:cs="Arial"/>
                <w:szCs w:val="20"/>
                <w:lang w:eastAsia="nl-NL"/>
              </w:rPr>
              <w:t>n</w:t>
            </w:r>
            <w:r w:rsidR="00DF79DD" w:rsidRPr="008B77D7">
              <w:rPr>
                <w:rFonts w:ascii="Arial" w:eastAsia="Times New Roman" w:hAnsi="Arial" w:cs="Arial"/>
                <w:szCs w:val="20"/>
                <w:lang w:eastAsia="nl-NL"/>
              </w:rPr>
              <w:t xml:space="preserve"> wordt</w:t>
            </w:r>
            <w:r w:rsidRPr="008B77D7">
              <w:rPr>
                <w:rFonts w:ascii="Arial" w:eastAsia="Times New Roman" w:hAnsi="Arial" w:cs="Arial"/>
                <w:szCs w:val="20"/>
                <w:lang w:eastAsia="nl-NL"/>
              </w:rPr>
              <w:t xml:space="preserve"> </w:t>
            </w:r>
            <w:r w:rsidR="00DF79DD" w:rsidRPr="008B77D7">
              <w:rPr>
                <w:rFonts w:ascii="Arial" w:eastAsia="Times New Roman" w:hAnsi="Arial" w:cs="Arial"/>
                <w:szCs w:val="20"/>
                <w:lang w:eastAsia="nl-NL"/>
              </w:rPr>
              <w:t xml:space="preserve">geborgd </w:t>
            </w:r>
            <w:r w:rsidR="008B77D7" w:rsidRPr="008B77D7">
              <w:rPr>
                <w:rFonts w:ascii="Arial" w:eastAsia="Times New Roman" w:hAnsi="Arial" w:cs="Arial"/>
                <w:szCs w:val="20"/>
                <w:lang w:eastAsia="nl-NL"/>
              </w:rPr>
              <w:t xml:space="preserve">door het </w:t>
            </w:r>
            <w:r w:rsidR="00DF79DD" w:rsidRPr="008B77D7">
              <w:rPr>
                <w:rFonts w:ascii="Arial" w:eastAsia="Times New Roman" w:hAnsi="Arial" w:cs="Arial"/>
                <w:szCs w:val="20"/>
                <w:lang w:eastAsia="nl-NL"/>
              </w:rPr>
              <w:t>onderling</w:t>
            </w:r>
            <w:r w:rsidR="008B77D7" w:rsidRPr="008B77D7">
              <w:rPr>
                <w:rFonts w:ascii="Arial" w:eastAsia="Times New Roman" w:hAnsi="Arial" w:cs="Arial"/>
                <w:szCs w:val="20"/>
                <w:lang w:eastAsia="nl-NL"/>
              </w:rPr>
              <w:t xml:space="preserve"> </w:t>
            </w:r>
            <w:r w:rsidR="00DF79DD" w:rsidRPr="008B77D7">
              <w:rPr>
                <w:rFonts w:ascii="Arial" w:eastAsia="Times New Roman" w:hAnsi="Arial" w:cs="Arial"/>
                <w:szCs w:val="20"/>
                <w:lang w:eastAsia="nl-NL"/>
              </w:rPr>
              <w:t>overleg</w:t>
            </w:r>
            <w:r w:rsidRPr="008B77D7">
              <w:rPr>
                <w:rFonts w:ascii="Arial" w:eastAsia="Times New Roman" w:hAnsi="Arial" w:cs="Arial"/>
                <w:szCs w:val="20"/>
                <w:lang w:eastAsia="nl-NL"/>
              </w:rPr>
              <w:t xml:space="preserve"> van </w:t>
            </w:r>
            <w:r w:rsidR="00DF79DD" w:rsidRPr="008B77D7">
              <w:rPr>
                <w:rFonts w:ascii="Arial" w:eastAsia="Times New Roman" w:hAnsi="Arial" w:cs="Arial"/>
                <w:szCs w:val="20"/>
                <w:lang w:eastAsia="nl-NL"/>
              </w:rPr>
              <w:t xml:space="preserve">de </w:t>
            </w:r>
            <w:r w:rsidR="008B77D7" w:rsidRPr="008B77D7">
              <w:rPr>
                <w:rFonts w:ascii="Arial" w:eastAsia="Times New Roman" w:hAnsi="Arial" w:cs="Arial"/>
                <w:szCs w:val="20"/>
                <w:lang w:eastAsia="nl-NL"/>
              </w:rPr>
              <w:t xml:space="preserve">opgavemanagers. Zij zijn </w:t>
            </w:r>
            <w:r w:rsidRPr="008B77D7">
              <w:rPr>
                <w:rFonts w:ascii="Arial" w:eastAsia="Times New Roman" w:hAnsi="Arial" w:cs="Arial"/>
                <w:szCs w:val="20"/>
                <w:lang w:eastAsia="nl-NL"/>
              </w:rPr>
              <w:t xml:space="preserve">doende om </w:t>
            </w:r>
            <w:r w:rsidR="00DF79DD" w:rsidRPr="008B77D7">
              <w:rPr>
                <w:rFonts w:ascii="Arial" w:eastAsia="Times New Roman" w:hAnsi="Arial" w:cs="Arial"/>
                <w:szCs w:val="20"/>
                <w:lang w:eastAsia="nl-NL"/>
              </w:rPr>
              <w:t>ambtelijke</w:t>
            </w:r>
            <w:r w:rsidR="008B77D7" w:rsidRPr="008B77D7">
              <w:rPr>
                <w:rFonts w:ascii="Arial" w:eastAsia="Times New Roman" w:hAnsi="Arial" w:cs="Arial"/>
                <w:szCs w:val="20"/>
                <w:lang w:eastAsia="nl-NL"/>
              </w:rPr>
              <w:t xml:space="preserve"> </w:t>
            </w:r>
            <w:r w:rsidR="0038120F">
              <w:rPr>
                <w:rFonts w:ascii="Arial" w:eastAsia="Times New Roman" w:hAnsi="Arial" w:cs="Arial"/>
                <w:szCs w:val="20"/>
                <w:lang w:eastAsia="nl-NL"/>
              </w:rPr>
              <w:t>schrijfteams te formeren.</w:t>
            </w:r>
          </w:p>
          <w:p w14:paraId="0AC565EC" w14:textId="77777777" w:rsidR="00D4798E" w:rsidRPr="008B77D7" w:rsidRDefault="00D4798E" w:rsidP="000E4C25">
            <w:pPr>
              <w:spacing w:line="240" w:lineRule="auto"/>
              <w:rPr>
                <w:rFonts w:ascii="Arial" w:eastAsia="Times New Roman" w:hAnsi="Arial" w:cs="Arial"/>
                <w:szCs w:val="20"/>
                <w:lang w:eastAsia="nl-NL"/>
              </w:rPr>
            </w:pPr>
            <w:r w:rsidRPr="008B77D7">
              <w:rPr>
                <w:rFonts w:ascii="Arial" w:eastAsia="Times New Roman" w:hAnsi="Arial" w:cs="Arial"/>
                <w:szCs w:val="20"/>
                <w:lang w:eastAsia="nl-NL"/>
              </w:rPr>
              <w:t xml:space="preserve">Belangrijke rol </w:t>
            </w:r>
            <w:r w:rsidR="008B77D7" w:rsidRPr="008B77D7">
              <w:rPr>
                <w:rFonts w:ascii="Arial" w:eastAsia="Times New Roman" w:hAnsi="Arial" w:cs="Arial"/>
                <w:szCs w:val="20"/>
                <w:lang w:eastAsia="nl-NL"/>
              </w:rPr>
              <w:t>hierbij ook weggelegd voor de regioco</w:t>
            </w:r>
            <w:r w:rsidR="00DF79DD">
              <w:rPr>
                <w:rFonts w:ascii="Arial" w:eastAsia="Times New Roman" w:hAnsi="Arial" w:cs="Arial"/>
                <w:szCs w:val="20"/>
                <w:lang w:eastAsia="nl-NL"/>
              </w:rPr>
              <w:t>ör</w:t>
            </w:r>
            <w:r w:rsidR="008B77D7" w:rsidRPr="008B77D7">
              <w:rPr>
                <w:rFonts w:ascii="Arial" w:eastAsia="Times New Roman" w:hAnsi="Arial" w:cs="Arial"/>
                <w:szCs w:val="20"/>
                <w:lang w:eastAsia="nl-NL"/>
              </w:rPr>
              <w:t xml:space="preserve">dinatoren </w:t>
            </w:r>
            <w:r w:rsidRPr="008B77D7">
              <w:rPr>
                <w:rFonts w:ascii="Arial" w:eastAsia="Times New Roman" w:hAnsi="Arial" w:cs="Arial"/>
                <w:szCs w:val="20"/>
                <w:lang w:eastAsia="nl-NL"/>
              </w:rPr>
              <w:t>die de verbind</w:t>
            </w:r>
            <w:r w:rsidR="0038120F">
              <w:rPr>
                <w:rFonts w:ascii="Arial" w:eastAsia="Times New Roman" w:hAnsi="Arial" w:cs="Arial"/>
                <w:szCs w:val="20"/>
                <w:lang w:eastAsia="nl-NL"/>
              </w:rPr>
              <w:t xml:space="preserve">ing met en </w:t>
            </w:r>
            <w:r w:rsidR="008B77D7" w:rsidRPr="008B77D7">
              <w:rPr>
                <w:rFonts w:ascii="Arial" w:eastAsia="Times New Roman" w:hAnsi="Arial" w:cs="Arial"/>
                <w:szCs w:val="20"/>
                <w:lang w:eastAsia="nl-NL"/>
              </w:rPr>
              <w:t xml:space="preserve">binnen </w:t>
            </w:r>
            <w:r w:rsidR="00DF79DD" w:rsidRPr="008B77D7">
              <w:rPr>
                <w:rFonts w:ascii="Arial" w:eastAsia="Times New Roman" w:hAnsi="Arial" w:cs="Arial"/>
                <w:szCs w:val="20"/>
                <w:lang w:eastAsia="nl-NL"/>
              </w:rPr>
              <w:t>de</w:t>
            </w:r>
            <w:r w:rsidR="008B77D7" w:rsidRPr="008B77D7">
              <w:rPr>
                <w:rFonts w:ascii="Arial" w:eastAsia="Times New Roman" w:hAnsi="Arial" w:cs="Arial"/>
                <w:szCs w:val="20"/>
                <w:lang w:eastAsia="nl-NL"/>
              </w:rPr>
              <w:t xml:space="preserve"> eigen gemeente </w:t>
            </w:r>
            <w:r w:rsidRPr="008B77D7">
              <w:rPr>
                <w:rFonts w:ascii="Arial" w:eastAsia="Times New Roman" w:hAnsi="Arial" w:cs="Arial"/>
                <w:szCs w:val="20"/>
                <w:lang w:eastAsia="nl-NL"/>
              </w:rPr>
              <w:t xml:space="preserve">borgen. </w:t>
            </w:r>
            <w:r w:rsidR="008B77D7" w:rsidRPr="008B77D7">
              <w:rPr>
                <w:rFonts w:ascii="Arial" w:eastAsia="Times New Roman" w:hAnsi="Arial" w:cs="Arial"/>
                <w:szCs w:val="20"/>
                <w:lang w:eastAsia="nl-NL"/>
              </w:rPr>
              <w:t xml:space="preserve">Nu ook aandacht voor het opstellen van een helder format. </w:t>
            </w:r>
          </w:p>
          <w:p w14:paraId="51E3B5D9" w14:textId="77777777" w:rsidR="00D4798E" w:rsidRPr="008B77D7" w:rsidRDefault="008B77D7" w:rsidP="000E4C25">
            <w:pPr>
              <w:spacing w:line="240" w:lineRule="auto"/>
              <w:rPr>
                <w:rFonts w:ascii="Arial" w:eastAsia="Times New Roman" w:hAnsi="Arial" w:cs="Arial"/>
                <w:szCs w:val="20"/>
                <w:lang w:eastAsia="nl-NL"/>
              </w:rPr>
            </w:pPr>
            <w:r w:rsidRPr="008B77D7">
              <w:rPr>
                <w:rFonts w:ascii="Arial" w:eastAsia="Times New Roman" w:hAnsi="Arial" w:cs="Arial"/>
                <w:szCs w:val="20"/>
                <w:lang w:eastAsia="nl-NL"/>
              </w:rPr>
              <w:t xml:space="preserve">Het volgende AB wordt gebruikt om </w:t>
            </w:r>
            <w:r w:rsidR="0038120F">
              <w:rPr>
                <w:rFonts w:ascii="Arial" w:eastAsia="Times New Roman" w:hAnsi="Arial" w:cs="Arial"/>
                <w:szCs w:val="20"/>
                <w:lang w:eastAsia="nl-NL"/>
              </w:rPr>
              <w:t xml:space="preserve">U </w:t>
            </w:r>
            <w:r w:rsidRPr="008B77D7">
              <w:rPr>
                <w:rFonts w:ascii="Arial" w:eastAsia="Times New Roman" w:hAnsi="Arial" w:cs="Arial"/>
                <w:szCs w:val="20"/>
                <w:lang w:eastAsia="nl-NL"/>
              </w:rPr>
              <w:t>over de voortgan</w:t>
            </w:r>
            <w:r w:rsidR="00D4798E" w:rsidRPr="008B77D7">
              <w:rPr>
                <w:rFonts w:ascii="Arial" w:eastAsia="Times New Roman" w:hAnsi="Arial" w:cs="Arial"/>
                <w:szCs w:val="20"/>
                <w:lang w:eastAsia="nl-NL"/>
              </w:rPr>
              <w:t>g bij te pra</w:t>
            </w:r>
            <w:r w:rsidRPr="008B77D7">
              <w:rPr>
                <w:rFonts w:ascii="Arial" w:eastAsia="Times New Roman" w:hAnsi="Arial" w:cs="Arial"/>
                <w:szCs w:val="20"/>
                <w:lang w:eastAsia="nl-NL"/>
              </w:rPr>
              <w:t>ten,</w:t>
            </w:r>
            <w:r w:rsidR="0038120F">
              <w:rPr>
                <w:rFonts w:ascii="Arial" w:eastAsia="Times New Roman" w:hAnsi="Arial" w:cs="Arial"/>
                <w:szCs w:val="20"/>
                <w:lang w:eastAsia="nl-NL"/>
              </w:rPr>
              <w:t xml:space="preserve"> weer</w:t>
            </w:r>
            <w:r w:rsidRPr="008B77D7">
              <w:rPr>
                <w:rFonts w:ascii="Arial" w:eastAsia="Times New Roman" w:hAnsi="Arial" w:cs="Arial"/>
                <w:szCs w:val="20"/>
                <w:lang w:eastAsia="nl-NL"/>
              </w:rPr>
              <w:t xml:space="preserve"> </w:t>
            </w:r>
            <w:r w:rsidR="00D4798E" w:rsidRPr="008B77D7">
              <w:rPr>
                <w:rFonts w:ascii="Arial" w:eastAsia="Times New Roman" w:hAnsi="Arial" w:cs="Arial"/>
                <w:szCs w:val="20"/>
                <w:lang w:eastAsia="nl-NL"/>
              </w:rPr>
              <w:t xml:space="preserve">in </w:t>
            </w:r>
            <w:r w:rsidR="00DF79DD" w:rsidRPr="008B77D7">
              <w:rPr>
                <w:rFonts w:ascii="Arial" w:eastAsia="Times New Roman" w:hAnsi="Arial" w:cs="Arial"/>
                <w:szCs w:val="20"/>
                <w:lang w:eastAsia="nl-NL"/>
              </w:rPr>
              <w:t>aanwezigheid</w:t>
            </w:r>
            <w:r w:rsidRPr="008B77D7">
              <w:rPr>
                <w:rFonts w:ascii="Arial" w:eastAsia="Times New Roman" w:hAnsi="Arial" w:cs="Arial"/>
                <w:szCs w:val="20"/>
                <w:lang w:eastAsia="nl-NL"/>
              </w:rPr>
              <w:t xml:space="preserve"> van de bestuurlijk trekkers</w:t>
            </w:r>
            <w:r w:rsidR="00D4798E" w:rsidRPr="008B77D7">
              <w:rPr>
                <w:rFonts w:ascii="Arial" w:eastAsia="Times New Roman" w:hAnsi="Arial" w:cs="Arial"/>
                <w:szCs w:val="20"/>
                <w:lang w:eastAsia="nl-NL"/>
              </w:rPr>
              <w:t xml:space="preserve">. </w:t>
            </w:r>
          </w:p>
          <w:p w14:paraId="27C418A1" w14:textId="3D2EC3DE" w:rsidR="00D4798E" w:rsidRPr="008B77D7" w:rsidRDefault="00DA069D" w:rsidP="000E4C25">
            <w:pPr>
              <w:spacing w:line="240" w:lineRule="auto"/>
              <w:rPr>
                <w:rFonts w:ascii="Arial" w:eastAsia="Times New Roman" w:hAnsi="Arial" w:cs="Arial"/>
                <w:szCs w:val="20"/>
                <w:lang w:eastAsia="nl-NL"/>
              </w:rPr>
            </w:pPr>
            <w:r>
              <w:rPr>
                <w:rFonts w:ascii="Arial" w:eastAsia="Times New Roman" w:hAnsi="Arial" w:cs="Arial"/>
                <w:szCs w:val="20"/>
                <w:lang w:eastAsia="nl-NL"/>
              </w:rPr>
              <w:t>Ook de regioag</w:t>
            </w:r>
            <w:r w:rsidR="0038120F">
              <w:rPr>
                <w:rFonts w:ascii="Arial" w:eastAsia="Times New Roman" w:hAnsi="Arial" w:cs="Arial"/>
                <w:szCs w:val="20"/>
                <w:lang w:eastAsia="nl-NL"/>
              </w:rPr>
              <w:t>endacommis</w:t>
            </w:r>
            <w:r w:rsidR="00D4798E" w:rsidRPr="008B77D7">
              <w:rPr>
                <w:rFonts w:ascii="Arial" w:eastAsia="Times New Roman" w:hAnsi="Arial" w:cs="Arial"/>
                <w:szCs w:val="20"/>
                <w:lang w:eastAsia="nl-NL"/>
              </w:rPr>
              <w:t xml:space="preserve">sie </w:t>
            </w:r>
            <w:r w:rsidR="008B77D7" w:rsidRPr="008B77D7">
              <w:rPr>
                <w:rFonts w:ascii="Arial" w:eastAsia="Times New Roman" w:hAnsi="Arial" w:cs="Arial"/>
                <w:szCs w:val="20"/>
                <w:lang w:eastAsia="nl-NL"/>
              </w:rPr>
              <w:t xml:space="preserve">zal </w:t>
            </w:r>
            <w:r w:rsidR="00D4798E" w:rsidRPr="008B77D7">
              <w:rPr>
                <w:rFonts w:ascii="Arial" w:eastAsia="Times New Roman" w:hAnsi="Arial" w:cs="Arial"/>
                <w:szCs w:val="20"/>
                <w:lang w:eastAsia="nl-NL"/>
              </w:rPr>
              <w:t>benut worden om het pro</w:t>
            </w:r>
            <w:r w:rsidR="008B77D7" w:rsidRPr="008B77D7">
              <w:rPr>
                <w:rFonts w:ascii="Arial" w:eastAsia="Times New Roman" w:hAnsi="Arial" w:cs="Arial"/>
                <w:szCs w:val="20"/>
                <w:lang w:eastAsia="nl-NL"/>
              </w:rPr>
              <w:t xml:space="preserve">ces uit </w:t>
            </w:r>
            <w:r>
              <w:rPr>
                <w:rFonts w:ascii="Arial" w:eastAsia="Times New Roman" w:hAnsi="Arial" w:cs="Arial"/>
                <w:szCs w:val="20"/>
                <w:lang w:eastAsia="nl-NL"/>
              </w:rPr>
              <w:t>te leggen</w:t>
            </w:r>
            <w:r w:rsidR="008B77D7" w:rsidRPr="008B77D7">
              <w:rPr>
                <w:rFonts w:ascii="Arial" w:eastAsia="Times New Roman" w:hAnsi="Arial" w:cs="Arial"/>
                <w:szCs w:val="20"/>
                <w:lang w:eastAsia="nl-NL"/>
              </w:rPr>
              <w:t xml:space="preserve"> en zo de </w:t>
            </w:r>
            <w:r w:rsidR="00DF79DD" w:rsidRPr="008B77D7">
              <w:rPr>
                <w:rFonts w:ascii="Arial" w:eastAsia="Times New Roman" w:hAnsi="Arial" w:cs="Arial"/>
                <w:szCs w:val="20"/>
                <w:lang w:eastAsia="nl-NL"/>
              </w:rPr>
              <w:t>gemeenteraden</w:t>
            </w:r>
            <w:r w:rsidR="008B77D7" w:rsidRPr="008B77D7">
              <w:rPr>
                <w:rFonts w:ascii="Arial" w:eastAsia="Times New Roman" w:hAnsi="Arial" w:cs="Arial"/>
                <w:szCs w:val="20"/>
                <w:lang w:eastAsia="nl-NL"/>
              </w:rPr>
              <w:t xml:space="preserve"> </w:t>
            </w:r>
            <w:r w:rsidR="00B7539C">
              <w:rPr>
                <w:rFonts w:ascii="Arial" w:eastAsia="Times New Roman" w:hAnsi="Arial" w:cs="Arial"/>
                <w:szCs w:val="20"/>
                <w:lang w:eastAsia="nl-NL"/>
              </w:rPr>
              <w:t xml:space="preserve">aan </w:t>
            </w:r>
            <w:r w:rsidR="008B77D7" w:rsidRPr="008B77D7">
              <w:rPr>
                <w:rFonts w:ascii="Arial" w:eastAsia="Times New Roman" w:hAnsi="Arial" w:cs="Arial"/>
                <w:szCs w:val="20"/>
                <w:lang w:eastAsia="nl-NL"/>
              </w:rPr>
              <w:t xml:space="preserve">de voorkant te betrekken. </w:t>
            </w:r>
          </w:p>
          <w:p w14:paraId="28F1A751" w14:textId="77777777" w:rsidR="0027031D" w:rsidRPr="008B77D7" w:rsidRDefault="0027031D" w:rsidP="000E4C25">
            <w:pPr>
              <w:spacing w:line="240" w:lineRule="auto"/>
              <w:rPr>
                <w:rFonts w:ascii="Arial" w:eastAsia="Times New Roman" w:hAnsi="Arial" w:cs="Arial"/>
                <w:b/>
                <w:szCs w:val="20"/>
                <w:lang w:eastAsia="nl-NL"/>
              </w:rPr>
            </w:pPr>
          </w:p>
          <w:p w14:paraId="59AC8532" w14:textId="7C41BA89" w:rsidR="0027031D" w:rsidRDefault="00DA069D" w:rsidP="000E4C25">
            <w:pPr>
              <w:spacing w:line="240" w:lineRule="auto"/>
              <w:rPr>
                <w:rFonts w:ascii="Arial" w:eastAsia="Times New Roman" w:hAnsi="Arial" w:cs="Arial"/>
                <w:b/>
                <w:szCs w:val="20"/>
                <w:lang w:eastAsia="nl-NL"/>
              </w:rPr>
            </w:pPr>
            <w:r>
              <w:rPr>
                <w:rFonts w:ascii="Arial" w:eastAsia="Times New Roman" w:hAnsi="Arial" w:cs="Arial"/>
                <w:b/>
                <w:szCs w:val="20"/>
                <w:lang w:eastAsia="nl-NL"/>
              </w:rPr>
              <w:t>Dhr. D</w:t>
            </w:r>
            <w:r w:rsidR="008B77D7">
              <w:rPr>
                <w:rFonts w:ascii="Arial" w:eastAsia="Times New Roman" w:hAnsi="Arial" w:cs="Arial"/>
                <w:b/>
                <w:szCs w:val="20"/>
                <w:lang w:eastAsia="nl-NL"/>
              </w:rPr>
              <w:t xml:space="preserve">e Baat </w:t>
            </w:r>
            <w:r w:rsidR="008B77D7">
              <w:rPr>
                <w:rFonts w:ascii="Arial" w:eastAsia="Times New Roman" w:hAnsi="Arial" w:cs="Arial"/>
                <w:szCs w:val="20"/>
                <w:lang w:eastAsia="nl-NL"/>
              </w:rPr>
              <w:t xml:space="preserve">wijst op de </w:t>
            </w:r>
            <w:r w:rsidR="00DF79DD">
              <w:rPr>
                <w:rFonts w:ascii="Arial" w:eastAsia="Times New Roman" w:hAnsi="Arial" w:cs="Arial"/>
                <w:szCs w:val="20"/>
                <w:lang w:eastAsia="nl-NL"/>
              </w:rPr>
              <w:t>mogelijkheden</w:t>
            </w:r>
            <w:r w:rsidR="0038120F">
              <w:rPr>
                <w:rFonts w:ascii="Arial" w:eastAsia="Times New Roman" w:hAnsi="Arial" w:cs="Arial"/>
                <w:szCs w:val="20"/>
                <w:lang w:eastAsia="nl-NL"/>
              </w:rPr>
              <w:t xml:space="preserve"> die pandemiehers</w:t>
            </w:r>
            <w:r w:rsidR="008B77D7">
              <w:rPr>
                <w:rFonts w:ascii="Arial" w:eastAsia="Times New Roman" w:hAnsi="Arial" w:cs="Arial"/>
                <w:szCs w:val="20"/>
                <w:lang w:eastAsia="nl-NL"/>
              </w:rPr>
              <w:t xml:space="preserve">telfondsen kunnen bieden. Wenselijk om </w:t>
            </w:r>
            <w:r w:rsidR="003B7D3C">
              <w:rPr>
                <w:rFonts w:ascii="Arial" w:eastAsia="Times New Roman" w:hAnsi="Arial" w:cs="Arial"/>
                <w:szCs w:val="20"/>
                <w:lang w:eastAsia="nl-NL"/>
              </w:rPr>
              <w:t xml:space="preserve">voortvarend </w:t>
            </w:r>
            <w:r w:rsidR="008B77D7">
              <w:rPr>
                <w:rFonts w:ascii="Arial" w:eastAsia="Times New Roman" w:hAnsi="Arial" w:cs="Arial"/>
                <w:szCs w:val="20"/>
                <w:lang w:eastAsia="nl-NL"/>
              </w:rPr>
              <w:t xml:space="preserve">afspraken te maken om gezamenlijk vruchten te </w:t>
            </w:r>
            <w:r w:rsidR="00DF79DD">
              <w:rPr>
                <w:rFonts w:ascii="Arial" w:eastAsia="Times New Roman" w:hAnsi="Arial" w:cs="Arial"/>
                <w:szCs w:val="20"/>
                <w:lang w:eastAsia="nl-NL"/>
              </w:rPr>
              <w:t xml:space="preserve">plukken </w:t>
            </w:r>
            <w:r w:rsidR="008B77D7">
              <w:rPr>
                <w:rFonts w:ascii="Arial" w:eastAsia="Times New Roman" w:hAnsi="Arial" w:cs="Arial"/>
                <w:szCs w:val="20"/>
                <w:lang w:eastAsia="nl-NL"/>
              </w:rPr>
              <w:t xml:space="preserve">van deze fondsen. </w:t>
            </w:r>
            <w:r w:rsidR="008B77D7" w:rsidRPr="00036141">
              <w:rPr>
                <w:rFonts w:ascii="Arial" w:eastAsia="Times New Roman" w:hAnsi="Arial" w:cs="Arial"/>
                <w:b/>
                <w:szCs w:val="20"/>
                <w:lang w:eastAsia="nl-NL"/>
              </w:rPr>
              <w:t>Dhr. Joustra</w:t>
            </w:r>
            <w:r w:rsidR="008B77D7" w:rsidRPr="00036141">
              <w:rPr>
                <w:rFonts w:ascii="Arial" w:eastAsia="Times New Roman" w:hAnsi="Arial" w:cs="Arial"/>
                <w:szCs w:val="20"/>
                <w:lang w:eastAsia="nl-NL"/>
              </w:rPr>
              <w:t xml:space="preserve"> wijst op het onderscheid tussen korte termijn en </w:t>
            </w:r>
            <w:r w:rsidR="00DF79DD" w:rsidRPr="00036141">
              <w:rPr>
                <w:rFonts w:ascii="Arial" w:eastAsia="Times New Roman" w:hAnsi="Arial" w:cs="Arial"/>
                <w:szCs w:val="20"/>
                <w:lang w:eastAsia="nl-NL"/>
              </w:rPr>
              <w:t>lange</w:t>
            </w:r>
            <w:r w:rsidR="008B77D7" w:rsidRPr="00036141">
              <w:rPr>
                <w:rFonts w:ascii="Arial" w:eastAsia="Times New Roman" w:hAnsi="Arial" w:cs="Arial"/>
                <w:szCs w:val="20"/>
                <w:lang w:eastAsia="nl-NL"/>
              </w:rPr>
              <w:t xml:space="preserve"> termijn. De kansen die nieuwe fondsen bieden zijn besproken </w:t>
            </w:r>
            <w:r w:rsidR="00036141" w:rsidRPr="00036141">
              <w:rPr>
                <w:rFonts w:ascii="Arial" w:eastAsia="Times New Roman" w:hAnsi="Arial" w:cs="Arial"/>
                <w:szCs w:val="20"/>
                <w:lang w:eastAsia="nl-NL"/>
              </w:rPr>
              <w:t>en nagedacht wordt wat dit kan betekenen</w:t>
            </w:r>
            <w:r w:rsidR="00036141">
              <w:rPr>
                <w:rFonts w:ascii="Arial" w:eastAsia="Times New Roman" w:hAnsi="Arial" w:cs="Arial"/>
                <w:b/>
                <w:szCs w:val="20"/>
                <w:lang w:eastAsia="nl-NL"/>
              </w:rPr>
              <w:t>.</w:t>
            </w:r>
          </w:p>
          <w:p w14:paraId="4A7EC6E6" w14:textId="23FFE768" w:rsidR="00036141" w:rsidRPr="00036141" w:rsidRDefault="00036141" w:rsidP="000E4C25">
            <w:pPr>
              <w:spacing w:line="240" w:lineRule="auto"/>
              <w:rPr>
                <w:rFonts w:ascii="Arial" w:eastAsia="Times New Roman" w:hAnsi="Arial" w:cs="Arial"/>
                <w:szCs w:val="20"/>
                <w:lang w:eastAsia="nl-NL"/>
              </w:rPr>
            </w:pPr>
            <w:r w:rsidRPr="00036141">
              <w:rPr>
                <w:rFonts w:ascii="Arial" w:eastAsia="Times New Roman" w:hAnsi="Arial" w:cs="Arial"/>
                <w:b/>
                <w:szCs w:val="20"/>
                <w:lang w:eastAsia="nl-NL"/>
              </w:rPr>
              <w:t>Dhr. Van Dellen</w:t>
            </w:r>
            <w:r w:rsidR="003B7D3C">
              <w:rPr>
                <w:rFonts w:ascii="Arial" w:eastAsia="Times New Roman" w:hAnsi="Arial" w:cs="Arial"/>
                <w:szCs w:val="20"/>
                <w:lang w:eastAsia="nl-NL"/>
              </w:rPr>
              <w:t>: binnen het</w:t>
            </w:r>
            <w:r w:rsidRPr="00036141">
              <w:rPr>
                <w:rFonts w:ascii="Arial" w:eastAsia="Times New Roman" w:hAnsi="Arial" w:cs="Arial"/>
                <w:szCs w:val="20"/>
                <w:lang w:eastAsia="nl-NL"/>
              </w:rPr>
              <w:t xml:space="preserve"> PFO Economie is hier zeker al over </w:t>
            </w:r>
            <w:r w:rsidR="006418C2" w:rsidRPr="00036141">
              <w:rPr>
                <w:rFonts w:ascii="Arial" w:eastAsia="Times New Roman" w:hAnsi="Arial" w:cs="Arial"/>
                <w:szCs w:val="20"/>
                <w:lang w:eastAsia="nl-NL"/>
              </w:rPr>
              <w:t xml:space="preserve">gesproken. </w:t>
            </w:r>
            <w:r w:rsidRPr="00036141">
              <w:rPr>
                <w:rFonts w:ascii="Arial" w:eastAsia="Times New Roman" w:hAnsi="Arial" w:cs="Arial"/>
                <w:szCs w:val="20"/>
                <w:lang w:eastAsia="nl-NL"/>
              </w:rPr>
              <w:t xml:space="preserve">Een mooi voorbeeld is de transformatie van stads- en dorpskernen. Nadrukkelijk wordt nu gekeken welke maatregelen op korte termijn voorrang vragen. </w:t>
            </w:r>
          </w:p>
          <w:p w14:paraId="7CA1496E" w14:textId="0F9335DE" w:rsidR="00036141" w:rsidRPr="00036141" w:rsidRDefault="00036141" w:rsidP="000E4C25">
            <w:pPr>
              <w:spacing w:line="240" w:lineRule="auto"/>
              <w:rPr>
                <w:rFonts w:ascii="Arial" w:eastAsia="Times New Roman" w:hAnsi="Arial" w:cs="Arial"/>
                <w:szCs w:val="20"/>
                <w:lang w:eastAsia="nl-NL"/>
              </w:rPr>
            </w:pPr>
            <w:r w:rsidRPr="00036141">
              <w:rPr>
                <w:rFonts w:ascii="Arial" w:eastAsia="Times New Roman" w:hAnsi="Arial" w:cs="Arial"/>
                <w:szCs w:val="20"/>
                <w:lang w:eastAsia="nl-NL"/>
              </w:rPr>
              <w:t xml:space="preserve">De </w:t>
            </w:r>
            <w:r w:rsidR="00DF79DD" w:rsidRPr="00036141">
              <w:rPr>
                <w:rFonts w:ascii="Arial" w:eastAsia="Times New Roman" w:hAnsi="Arial" w:cs="Arial"/>
                <w:szCs w:val="20"/>
                <w:lang w:eastAsia="nl-NL"/>
              </w:rPr>
              <w:t>ontstane</w:t>
            </w:r>
            <w:r w:rsidRPr="00036141">
              <w:rPr>
                <w:rFonts w:ascii="Arial" w:eastAsia="Times New Roman" w:hAnsi="Arial" w:cs="Arial"/>
                <w:szCs w:val="20"/>
                <w:lang w:eastAsia="nl-NL"/>
              </w:rPr>
              <w:t xml:space="preserve"> situatie heeft ook twee zijden, aldus</w:t>
            </w:r>
            <w:r w:rsidRPr="00036141">
              <w:rPr>
                <w:rFonts w:ascii="Arial" w:eastAsia="Times New Roman" w:hAnsi="Arial" w:cs="Arial"/>
                <w:b/>
                <w:szCs w:val="20"/>
                <w:lang w:eastAsia="nl-NL"/>
              </w:rPr>
              <w:t xml:space="preserve"> dhr. Van Riswijk</w:t>
            </w:r>
            <w:r w:rsidRPr="00036141">
              <w:rPr>
                <w:rFonts w:ascii="Arial" w:eastAsia="Times New Roman" w:hAnsi="Arial" w:cs="Arial"/>
                <w:szCs w:val="20"/>
                <w:lang w:eastAsia="nl-NL"/>
              </w:rPr>
              <w:t>. H</w:t>
            </w:r>
            <w:r w:rsidR="0038120F">
              <w:rPr>
                <w:rFonts w:ascii="Arial" w:eastAsia="Times New Roman" w:hAnsi="Arial" w:cs="Arial"/>
                <w:szCs w:val="20"/>
                <w:lang w:eastAsia="nl-NL"/>
              </w:rPr>
              <w:t>e</w:t>
            </w:r>
            <w:r w:rsidRPr="00036141">
              <w:rPr>
                <w:rFonts w:ascii="Arial" w:eastAsia="Times New Roman" w:hAnsi="Arial" w:cs="Arial"/>
                <w:szCs w:val="20"/>
                <w:lang w:eastAsia="nl-NL"/>
              </w:rPr>
              <w:t>e</w:t>
            </w:r>
            <w:r w:rsidR="0038120F">
              <w:rPr>
                <w:rFonts w:ascii="Arial" w:eastAsia="Times New Roman" w:hAnsi="Arial" w:cs="Arial"/>
                <w:szCs w:val="20"/>
                <w:lang w:eastAsia="nl-NL"/>
              </w:rPr>
              <w:t xml:space="preserve">ft de pandemie gevolgen voor de zojuist vastgestelde agenda en </w:t>
            </w:r>
            <w:r w:rsidRPr="00036141">
              <w:rPr>
                <w:rFonts w:ascii="Arial" w:eastAsia="Times New Roman" w:hAnsi="Arial" w:cs="Arial"/>
                <w:szCs w:val="20"/>
                <w:lang w:eastAsia="nl-NL"/>
              </w:rPr>
              <w:t>plannen</w:t>
            </w:r>
            <w:r w:rsidR="006B14AE">
              <w:rPr>
                <w:rFonts w:ascii="Arial" w:eastAsia="Times New Roman" w:hAnsi="Arial" w:cs="Arial"/>
                <w:szCs w:val="20"/>
                <w:lang w:eastAsia="nl-NL"/>
              </w:rPr>
              <w:t>?</w:t>
            </w:r>
            <w:r w:rsidRPr="00036141">
              <w:rPr>
                <w:rFonts w:ascii="Arial" w:eastAsia="Times New Roman" w:hAnsi="Arial" w:cs="Arial"/>
                <w:szCs w:val="20"/>
                <w:lang w:eastAsia="nl-NL"/>
              </w:rPr>
              <w:t xml:space="preserve"> Op korte termijn wellicht niet direct. Anderzijds zijn er </w:t>
            </w:r>
            <w:r w:rsidR="006418C2" w:rsidRPr="00036141">
              <w:rPr>
                <w:rFonts w:ascii="Arial" w:eastAsia="Times New Roman" w:hAnsi="Arial" w:cs="Arial"/>
                <w:szCs w:val="20"/>
                <w:lang w:eastAsia="nl-NL"/>
              </w:rPr>
              <w:t xml:space="preserve">nu </w:t>
            </w:r>
            <w:r w:rsidRPr="00036141">
              <w:rPr>
                <w:rFonts w:ascii="Arial" w:eastAsia="Times New Roman" w:hAnsi="Arial" w:cs="Arial"/>
                <w:szCs w:val="20"/>
                <w:lang w:eastAsia="nl-NL"/>
              </w:rPr>
              <w:t xml:space="preserve">middelen beschikbaar. Van ons wordt </w:t>
            </w:r>
            <w:r w:rsidR="00DF79DD" w:rsidRPr="00036141">
              <w:rPr>
                <w:rFonts w:ascii="Arial" w:eastAsia="Times New Roman" w:hAnsi="Arial" w:cs="Arial"/>
                <w:szCs w:val="20"/>
                <w:lang w:eastAsia="nl-NL"/>
              </w:rPr>
              <w:t>gevaagd</w:t>
            </w:r>
            <w:r w:rsidR="00DF79DD">
              <w:rPr>
                <w:rFonts w:ascii="Arial" w:eastAsia="Times New Roman" w:hAnsi="Arial" w:cs="Arial"/>
                <w:szCs w:val="20"/>
                <w:lang w:eastAsia="nl-NL"/>
              </w:rPr>
              <w:t xml:space="preserve"> om alert te </w:t>
            </w:r>
            <w:r w:rsidRPr="00036141">
              <w:rPr>
                <w:rFonts w:ascii="Arial" w:eastAsia="Times New Roman" w:hAnsi="Arial" w:cs="Arial"/>
                <w:szCs w:val="20"/>
                <w:lang w:eastAsia="nl-NL"/>
              </w:rPr>
              <w:t xml:space="preserve">zijn en te lonken naar deze extra middelen, </w:t>
            </w:r>
            <w:r w:rsidR="00DF79DD" w:rsidRPr="00036141">
              <w:rPr>
                <w:rFonts w:ascii="Arial" w:eastAsia="Times New Roman" w:hAnsi="Arial" w:cs="Arial"/>
                <w:szCs w:val="20"/>
                <w:lang w:eastAsia="nl-NL"/>
              </w:rPr>
              <w:t>bijvoorbeeld</w:t>
            </w:r>
            <w:r w:rsidRPr="00036141">
              <w:rPr>
                <w:rFonts w:ascii="Arial" w:eastAsia="Times New Roman" w:hAnsi="Arial" w:cs="Arial"/>
                <w:szCs w:val="20"/>
                <w:lang w:eastAsia="nl-NL"/>
              </w:rPr>
              <w:t xml:space="preserve"> </w:t>
            </w:r>
            <w:r w:rsidR="00DF79DD">
              <w:rPr>
                <w:rFonts w:ascii="Arial" w:eastAsia="Times New Roman" w:hAnsi="Arial" w:cs="Arial"/>
                <w:szCs w:val="20"/>
                <w:lang w:eastAsia="nl-NL"/>
              </w:rPr>
              <w:t>b</w:t>
            </w:r>
            <w:r w:rsidR="00DF79DD" w:rsidRPr="00036141">
              <w:rPr>
                <w:rFonts w:ascii="Arial" w:eastAsia="Times New Roman" w:hAnsi="Arial" w:cs="Arial"/>
                <w:szCs w:val="20"/>
                <w:lang w:eastAsia="nl-NL"/>
              </w:rPr>
              <w:t>ij</w:t>
            </w:r>
            <w:r w:rsidRPr="00036141">
              <w:rPr>
                <w:rFonts w:ascii="Arial" w:eastAsia="Times New Roman" w:hAnsi="Arial" w:cs="Arial"/>
                <w:szCs w:val="20"/>
                <w:lang w:eastAsia="nl-NL"/>
              </w:rPr>
              <w:t xml:space="preserve"> onze </w:t>
            </w:r>
            <w:r w:rsidR="00DF79DD" w:rsidRPr="00036141">
              <w:rPr>
                <w:rFonts w:ascii="Arial" w:eastAsia="Times New Roman" w:hAnsi="Arial" w:cs="Arial"/>
                <w:szCs w:val="20"/>
                <w:lang w:eastAsia="nl-NL"/>
              </w:rPr>
              <w:t>partner</w:t>
            </w:r>
            <w:r w:rsidR="006B14AE">
              <w:rPr>
                <w:rFonts w:ascii="Arial" w:eastAsia="Times New Roman" w:hAnsi="Arial" w:cs="Arial"/>
                <w:szCs w:val="20"/>
                <w:lang w:eastAsia="nl-NL"/>
              </w:rPr>
              <w:t>,</w:t>
            </w:r>
            <w:r w:rsidRPr="00036141">
              <w:rPr>
                <w:rFonts w:ascii="Arial" w:eastAsia="Times New Roman" w:hAnsi="Arial" w:cs="Arial"/>
                <w:szCs w:val="20"/>
                <w:lang w:eastAsia="nl-NL"/>
              </w:rPr>
              <w:t xml:space="preserve"> de provincie Gelderland. </w:t>
            </w:r>
          </w:p>
          <w:p w14:paraId="528B0608" w14:textId="77777777" w:rsidR="0027031D" w:rsidRDefault="0027031D" w:rsidP="000E4C25">
            <w:pPr>
              <w:spacing w:line="240" w:lineRule="auto"/>
              <w:rPr>
                <w:rFonts w:ascii="Arial" w:eastAsia="Times New Roman" w:hAnsi="Arial" w:cs="Arial"/>
                <w:b/>
                <w:szCs w:val="20"/>
                <w:lang w:eastAsia="nl-NL"/>
              </w:rPr>
            </w:pPr>
          </w:p>
          <w:p w14:paraId="3A735186" w14:textId="77777777" w:rsidR="00036141" w:rsidRDefault="00036141" w:rsidP="000E4C25">
            <w:pPr>
              <w:spacing w:line="240" w:lineRule="auto"/>
              <w:rPr>
                <w:rFonts w:ascii="Arial" w:eastAsia="Times New Roman" w:hAnsi="Arial" w:cs="Arial"/>
                <w:szCs w:val="20"/>
                <w:lang w:eastAsia="nl-NL"/>
              </w:rPr>
            </w:pPr>
            <w:r>
              <w:rPr>
                <w:rFonts w:ascii="Arial" w:eastAsia="Times New Roman" w:hAnsi="Arial" w:cs="Arial"/>
                <w:b/>
                <w:szCs w:val="20"/>
                <w:lang w:eastAsia="nl-NL"/>
              </w:rPr>
              <w:t xml:space="preserve">De voorzitter </w:t>
            </w:r>
            <w:r w:rsidRPr="00036141">
              <w:rPr>
                <w:rFonts w:ascii="Arial" w:eastAsia="Times New Roman" w:hAnsi="Arial" w:cs="Arial"/>
                <w:szCs w:val="20"/>
                <w:lang w:eastAsia="nl-NL"/>
              </w:rPr>
              <w:t>merkt op da</w:t>
            </w:r>
            <w:r>
              <w:rPr>
                <w:rFonts w:ascii="Arial" w:eastAsia="Times New Roman" w:hAnsi="Arial" w:cs="Arial"/>
                <w:szCs w:val="20"/>
                <w:lang w:eastAsia="nl-NL"/>
              </w:rPr>
              <w:t>t het de taak van het AB is om de dwarsverba</w:t>
            </w:r>
            <w:r w:rsidRPr="00036141">
              <w:rPr>
                <w:rFonts w:ascii="Arial" w:eastAsia="Times New Roman" w:hAnsi="Arial" w:cs="Arial"/>
                <w:szCs w:val="20"/>
                <w:lang w:eastAsia="nl-NL"/>
              </w:rPr>
              <w:t>nden te l</w:t>
            </w:r>
            <w:r>
              <w:rPr>
                <w:rFonts w:ascii="Arial" w:eastAsia="Times New Roman" w:hAnsi="Arial" w:cs="Arial"/>
                <w:szCs w:val="20"/>
                <w:lang w:eastAsia="nl-NL"/>
              </w:rPr>
              <w:t>eggen tussen de opgaven en daar</w:t>
            </w:r>
            <w:r w:rsidRPr="00036141">
              <w:rPr>
                <w:rFonts w:ascii="Arial" w:eastAsia="Times New Roman" w:hAnsi="Arial" w:cs="Arial"/>
                <w:szCs w:val="20"/>
                <w:lang w:eastAsia="nl-NL"/>
              </w:rPr>
              <w:t xml:space="preserve">op toe te blijven zien. </w:t>
            </w:r>
          </w:p>
          <w:p w14:paraId="750B5BBE" w14:textId="77777777" w:rsidR="00DA069D" w:rsidRDefault="00DA069D" w:rsidP="000E4C25">
            <w:pPr>
              <w:spacing w:line="240" w:lineRule="auto"/>
              <w:rPr>
                <w:rFonts w:ascii="Arial" w:eastAsia="Times New Roman" w:hAnsi="Arial" w:cs="Arial"/>
                <w:szCs w:val="20"/>
                <w:lang w:eastAsia="nl-NL"/>
              </w:rPr>
            </w:pPr>
          </w:p>
          <w:p w14:paraId="4FCB6E9A" w14:textId="1D864796" w:rsidR="0027031D" w:rsidRPr="006418C2" w:rsidRDefault="006418C2" w:rsidP="000E4C25">
            <w:pPr>
              <w:spacing w:line="240" w:lineRule="auto"/>
              <w:rPr>
                <w:rFonts w:ascii="Arial" w:eastAsia="Times New Roman" w:hAnsi="Arial" w:cs="Arial"/>
                <w:szCs w:val="20"/>
                <w:lang w:eastAsia="nl-NL"/>
              </w:rPr>
            </w:pPr>
            <w:r>
              <w:rPr>
                <w:rFonts w:ascii="Arial" w:eastAsia="Times New Roman" w:hAnsi="Arial" w:cs="Arial"/>
                <w:szCs w:val="20"/>
                <w:lang w:eastAsia="nl-NL"/>
              </w:rPr>
              <w:t xml:space="preserve">Afsluitend </w:t>
            </w:r>
            <w:r w:rsidR="00DF79DD">
              <w:rPr>
                <w:rFonts w:ascii="Arial" w:eastAsia="Times New Roman" w:hAnsi="Arial" w:cs="Arial"/>
                <w:szCs w:val="20"/>
                <w:lang w:eastAsia="nl-NL"/>
              </w:rPr>
              <w:t xml:space="preserve">spreekt </w:t>
            </w:r>
            <w:r w:rsidR="00DF79DD" w:rsidRPr="00036141">
              <w:rPr>
                <w:rFonts w:ascii="Arial" w:eastAsia="Times New Roman" w:hAnsi="Arial" w:cs="Arial"/>
                <w:b/>
                <w:szCs w:val="20"/>
                <w:lang w:eastAsia="nl-NL"/>
              </w:rPr>
              <w:t>dhr.</w:t>
            </w:r>
            <w:r w:rsidR="00036141" w:rsidRPr="00036141">
              <w:rPr>
                <w:rFonts w:ascii="Arial" w:eastAsia="Times New Roman" w:hAnsi="Arial" w:cs="Arial"/>
                <w:b/>
                <w:szCs w:val="20"/>
                <w:lang w:eastAsia="nl-NL"/>
              </w:rPr>
              <w:t xml:space="preserve"> Van Dellen</w:t>
            </w:r>
            <w:r w:rsidR="00036141">
              <w:rPr>
                <w:rFonts w:ascii="Arial" w:eastAsia="Times New Roman" w:hAnsi="Arial" w:cs="Arial"/>
                <w:szCs w:val="20"/>
                <w:lang w:eastAsia="nl-NL"/>
              </w:rPr>
              <w:t xml:space="preserve"> </w:t>
            </w:r>
            <w:r>
              <w:rPr>
                <w:rFonts w:ascii="Arial" w:eastAsia="Times New Roman" w:hAnsi="Arial" w:cs="Arial"/>
                <w:szCs w:val="20"/>
                <w:lang w:eastAsia="nl-NL"/>
              </w:rPr>
              <w:t>uit</w:t>
            </w:r>
            <w:r w:rsidR="00036141">
              <w:rPr>
                <w:rFonts w:ascii="Arial" w:eastAsia="Times New Roman" w:hAnsi="Arial" w:cs="Arial"/>
                <w:szCs w:val="20"/>
                <w:lang w:eastAsia="nl-NL"/>
              </w:rPr>
              <w:t xml:space="preserve"> zeer tevreden te zijn over de aangestelde opgavemanagers</w:t>
            </w:r>
            <w:r>
              <w:rPr>
                <w:rFonts w:ascii="Arial" w:eastAsia="Times New Roman" w:hAnsi="Arial" w:cs="Arial"/>
                <w:szCs w:val="20"/>
                <w:lang w:eastAsia="nl-NL"/>
              </w:rPr>
              <w:t>.</w:t>
            </w:r>
          </w:p>
          <w:p w14:paraId="4A5ED70C" w14:textId="77777777" w:rsidR="00D4798E" w:rsidRPr="008B77D7" w:rsidRDefault="00D4798E" w:rsidP="000E4C25">
            <w:pPr>
              <w:spacing w:line="240" w:lineRule="auto"/>
              <w:rPr>
                <w:rFonts w:ascii="Arial" w:eastAsia="Times New Roman" w:hAnsi="Arial" w:cs="Arial"/>
                <w:b/>
                <w:szCs w:val="20"/>
                <w:lang w:eastAsia="nl-NL"/>
              </w:rPr>
            </w:pPr>
            <w:r w:rsidRPr="008B77D7">
              <w:rPr>
                <w:rFonts w:ascii="Arial" w:eastAsia="Times New Roman" w:hAnsi="Arial" w:cs="Arial"/>
                <w:b/>
                <w:szCs w:val="20"/>
                <w:lang w:eastAsia="nl-NL"/>
              </w:rPr>
              <w:t xml:space="preserve">  </w:t>
            </w:r>
          </w:p>
        </w:tc>
        <w:tc>
          <w:tcPr>
            <w:tcW w:w="850"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Mar>
              <w:left w:w="0" w:type="dxa"/>
              <w:right w:w="0" w:type="dxa"/>
            </w:tcMar>
          </w:tcPr>
          <w:p w14:paraId="336CBDAE" w14:textId="77777777" w:rsidR="000E4C25" w:rsidRDefault="000E4C25" w:rsidP="00965275">
            <w:pPr>
              <w:spacing w:line="240" w:lineRule="auto"/>
              <w:ind w:left="142" w:hanging="71"/>
              <w:rPr>
                <w:rFonts w:eastAsia="Times New Roman" w:cs="Arial"/>
                <w:b/>
                <w:szCs w:val="20"/>
                <w:lang w:eastAsia="nl-NL"/>
              </w:rPr>
            </w:pPr>
          </w:p>
        </w:tc>
      </w:tr>
      <w:tr w:rsidR="00DB4B87" w14:paraId="2B5BB2F1" w14:textId="77777777" w:rsidTr="003B7D3C">
        <w:trPr>
          <w:trHeight w:val="988"/>
        </w:trPr>
        <w:tc>
          <w:tcPr>
            <w:tcW w:w="8789" w:type="dxa"/>
            <w:gridSpan w:val="4"/>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left w:w="0" w:type="dxa"/>
              <w:right w:w="0" w:type="dxa"/>
            </w:tcMar>
          </w:tcPr>
          <w:p w14:paraId="65FA740E" w14:textId="77777777" w:rsidR="00DB4B87" w:rsidRPr="008B77D7" w:rsidRDefault="00DB4B87" w:rsidP="00DA069D">
            <w:pPr>
              <w:spacing w:line="240" w:lineRule="auto"/>
              <w:rPr>
                <w:rFonts w:ascii="Arial" w:eastAsia="Times New Roman" w:hAnsi="Arial" w:cs="Arial"/>
                <w:b/>
                <w:szCs w:val="20"/>
                <w:lang w:eastAsia="nl-NL"/>
              </w:rPr>
            </w:pPr>
            <w:r w:rsidRPr="008B77D7">
              <w:rPr>
                <w:rFonts w:ascii="Arial" w:eastAsia="Times New Roman" w:hAnsi="Arial" w:cs="Arial"/>
                <w:b/>
                <w:szCs w:val="20"/>
                <w:lang w:eastAsia="nl-NL"/>
              </w:rPr>
              <w:lastRenderedPageBreak/>
              <w:t>14.</w:t>
            </w:r>
            <w:r w:rsidRPr="008B77D7">
              <w:rPr>
                <w:rFonts w:ascii="Arial" w:eastAsia="Times New Roman" w:hAnsi="Arial" w:cs="Arial"/>
                <w:b/>
                <w:szCs w:val="20"/>
                <w:lang w:eastAsia="nl-NL"/>
              </w:rPr>
              <w:tab/>
              <w:t>Voortgang Bestuursakkoord Regio Arnhem Nijmegen-provincie Gelderland-</w:t>
            </w:r>
          </w:p>
          <w:p w14:paraId="54432037" w14:textId="77777777" w:rsidR="0027031D" w:rsidRDefault="00DB4B87" w:rsidP="00DA069D">
            <w:pPr>
              <w:spacing w:line="240" w:lineRule="auto"/>
              <w:rPr>
                <w:rFonts w:ascii="Arial" w:eastAsia="Times New Roman" w:hAnsi="Arial" w:cs="Arial"/>
                <w:b/>
                <w:szCs w:val="20"/>
                <w:lang w:eastAsia="nl-NL"/>
              </w:rPr>
            </w:pPr>
            <w:r w:rsidRPr="008B77D7">
              <w:rPr>
                <w:rFonts w:ascii="Arial" w:eastAsia="Times New Roman" w:hAnsi="Arial" w:cs="Arial"/>
                <w:b/>
                <w:szCs w:val="20"/>
                <w:lang w:eastAsia="nl-NL"/>
              </w:rPr>
              <w:t xml:space="preserve">            The Economic Board</w:t>
            </w:r>
          </w:p>
          <w:p w14:paraId="2C5CD066" w14:textId="60AC5DC0" w:rsidR="00DA069D" w:rsidRPr="00036141" w:rsidRDefault="00036141" w:rsidP="00DA069D">
            <w:pPr>
              <w:spacing w:line="240" w:lineRule="auto"/>
              <w:rPr>
                <w:rFonts w:ascii="Arial" w:eastAsia="Times New Roman" w:hAnsi="Arial" w:cs="Arial"/>
                <w:szCs w:val="20"/>
                <w:lang w:eastAsia="nl-NL"/>
              </w:rPr>
            </w:pPr>
            <w:r>
              <w:rPr>
                <w:rFonts w:ascii="Arial" w:eastAsia="Times New Roman" w:hAnsi="Arial" w:cs="Arial"/>
                <w:szCs w:val="20"/>
                <w:lang w:eastAsia="nl-NL"/>
              </w:rPr>
              <w:t xml:space="preserve">Na de presentatie van </w:t>
            </w:r>
            <w:r w:rsidR="0038120F">
              <w:rPr>
                <w:rFonts w:ascii="Arial" w:eastAsia="Times New Roman" w:hAnsi="Arial" w:cs="Arial"/>
                <w:szCs w:val="20"/>
                <w:lang w:eastAsia="nl-NL"/>
              </w:rPr>
              <w:t xml:space="preserve">de intentieovereenkomst zijn </w:t>
            </w:r>
            <w:r>
              <w:rPr>
                <w:rFonts w:ascii="Arial" w:eastAsia="Times New Roman" w:hAnsi="Arial" w:cs="Arial"/>
                <w:szCs w:val="20"/>
                <w:lang w:eastAsia="nl-NL"/>
              </w:rPr>
              <w:t xml:space="preserve">de nodige </w:t>
            </w:r>
            <w:r w:rsidR="00DF79DD">
              <w:rPr>
                <w:rFonts w:ascii="Arial" w:eastAsia="Times New Roman" w:hAnsi="Arial" w:cs="Arial"/>
                <w:szCs w:val="20"/>
                <w:lang w:eastAsia="nl-NL"/>
              </w:rPr>
              <w:t>stappen</w:t>
            </w:r>
            <w:r>
              <w:rPr>
                <w:rFonts w:ascii="Arial" w:eastAsia="Times New Roman" w:hAnsi="Arial" w:cs="Arial"/>
                <w:szCs w:val="20"/>
                <w:lang w:eastAsia="nl-NL"/>
              </w:rPr>
              <w:t xml:space="preserve"> </w:t>
            </w:r>
            <w:r w:rsidR="00DF79DD">
              <w:rPr>
                <w:rFonts w:ascii="Arial" w:eastAsia="Times New Roman" w:hAnsi="Arial" w:cs="Arial"/>
                <w:szCs w:val="20"/>
                <w:lang w:eastAsia="nl-NL"/>
              </w:rPr>
              <w:t>gezet</w:t>
            </w:r>
            <w:r>
              <w:rPr>
                <w:rFonts w:ascii="Arial" w:eastAsia="Times New Roman" w:hAnsi="Arial" w:cs="Arial"/>
                <w:szCs w:val="20"/>
                <w:lang w:eastAsia="nl-NL"/>
              </w:rPr>
              <w:t xml:space="preserve">, aldus </w:t>
            </w:r>
            <w:r w:rsidRPr="0038120F">
              <w:rPr>
                <w:rFonts w:ascii="Arial" w:eastAsia="Times New Roman" w:hAnsi="Arial" w:cs="Arial"/>
                <w:b/>
                <w:szCs w:val="20"/>
                <w:lang w:eastAsia="nl-NL"/>
              </w:rPr>
              <w:t>dhr. Van Riswijk</w:t>
            </w:r>
            <w:r>
              <w:rPr>
                <w:rFonts w:ascii="Arial" w:eastAsia="Times New Roman" w:hAnsi="Arial" w:cs="Arial"/>
                <w:szCs w:val="20"/>
                <w:lang w:eastAsia="nl-NL"/>
              </w:rPr>
              <w:t xml:space="preserve">. </w:t>
            </w:r>
            <w:r w:rsidR="00DF79DD">
              <w:rPr>
                <w:rFonts w:ascii="Arial" w:eastAsia="Times New Roman" w:hAnsi="Arial" w:cs="Arial"/>
                <w:szCs w:val="20"/>
                <w:lang w:eastAsia="nl-NL"/>
              </w:rPr>
              <w:t>Ambtelijke</w:t>
            </w:r>
            <w:r>
              <w:rPr>
                <w:rFonts w:ascii="Arial" w:eastAsia="Times New Roman" w:hAnsi="Arial" w:cs="Arial"/>
                <w:szCs w:val="20"/>
                <w:lang w:eastAsia="nl-NL"/>
              </w:rPr>
              <w:t xml:space="preserve"> trekkers zijn aangewezen. Belangrijk dat de 5 opgaven tijdig input gaan leveren voor het Bestuursakkoord. Afstemming tussen beide </w:t>
            </w:r>
            <w:r w:rsidR="00DF79DD">
              <w:rPr>
                <w:rFonts w:ascii="Arial" w:eastAsia="Times New Roman" w:hAnsi="Arial" w:cs="Arial"/>
                <w:szCs w:val="20"/>
                <w:lang w:eastAsia="nl-NL"/>
              </w:rPr>
              <w:t>processen</w:t>
            </w:r>
            <w:r>
              <w:rPr>
                <w:rFonts w:ascii="Arial" w:eastAsia="Times New Roman" w:hAnsi="Arial" w:cs="Arial"/>
                <w:szCs w:val="20"/>
                <w:lang w:eastAsia="nl-NL"/>
              </w:rPr>
              <w:t xml:space="preserve"> is cruciaal. </w:t>
            </w:r>
            <w:r w:rsidRPr="0038120F">
              <w:rPr>
                <w:rFonts w:ascii="Arial" w:eastAsia="Times New Roman" w:hAnsi="Arial" w:cs="Arial"/>
                <w:b/>
                <w:szCs w:val="20"/>
                <w:lang w:eastAsia="nl-NL"/>
              </w:rPr>
              <w:t xml:space="preserve">Dhr. </w:t>
            </w:r>
            <w:r w:rsidR="00DF79DD" w:rsidRPr="0038120F">
              <w:rPr>
                <w:rFonts w:ascii="Arial" w:eastAsia="Times New Roman" w:hAnsi="Arial" w:cs="Arial"/>
                <w:b/>
                <w:szCs w:val="20"/>
                <w:lang w:eastAsia="nl-NL"/>
              </w:rPr>
              <w:t>Joustra</w:t>
            </w:r>
            <w:r>
              <w:rPr>
                <w:rFonts w:ascii="Arial" w:eastAsia="Times New Roman" w:hAnsi="Arial" w:cs="Arial"/>
                <w:szCs w:val="20"/>
                <w:lang w:eastAsia="nl-NL"/>
              </w:rPr>
              <w:t xml:space="preserve"> wijst er op dat het nieuwe bestuursakkoord </w:t>
            </w:r>
            <w:r w:rsidR="00DF79DD">
              <w:rPr>
                <w:rFonts w:ascii="Arial" w:eastAsia="Times New Roman" w:hAnsi="Arial" w:cs="Arial"/>
                <w:szCs w:val="20"/>
                <w:lang w:eastAsia="nl-NL"/>
              </w:rPr>
              <w:t>meer</w:t>
            </w:r>
            <w:r>
              <w:rPr>
                <w:rFonts w:ascii="Arial" w:eastAsia="Times New Roman" w:hAnsi="Arial" w:cs="Arial"/>
                <w:szCs w:val="20"/>
                <w:lang w:eastAsia="nl-NL"/>
              </w:rPr>
              <w:t xml:space="preserve"> </w:t>
            </w:r>
            <w:r w:rsidR="00DF79DD">
              <w:rPr>
                <w:rFonts w:ascii="Arial" w:eastAsia="Times New Roman" w:hAnsi="Arial" w:cs="Arial"/>
                <w:szCs w:val="20"/>
                <w:lang w:eastAsia="nl-NL"/>
              </w:rPr>
              <w:t>beleidsterreinen</w:t>
            </w:r>
            <w:r>
              <w:rPr>
                <w:rFonts w:ascii="Arial" w:eastAsia="Times New Roman" w:hAnsi="Arial" w:cs="Arial"/>
                <w:szCs w:val="20"/>
                <w:lang w:eastAsia="nl-NL"/>
              </w:rPr>
              <w:t xml:space="preserve"> en meer </w:t>
            </w:r>
            <w:r w:rsidR="00DF79DD">
              <w:rPr>
                <w:rFonts w:ascii="Arial" w:eastAsia="Times New Roman" w:hAnsi="Arial" w:cs="Arial"/>
                <w:szCs w:val="20"/>
                <w:lang w:eastAsia="nl-NL"/>
              </w:rPr>
              <w:t>participanten</w:t>
            </w:r>
            <w:r>
              <w:rPr>
                <w:rFonts w:ascii="Arial" w:eastAsia="Times New Roman" w:hAnsi="Arial" w:cs="Arial"/>
                <w:szCs w:val="20"/>
                <w:lang w:eastAsia="nl-NL"/>
              </w:rPr>
              <w:t xml:space="preserve"> kent </w:t>
            </w:r>
            <w:r w:rsidR="00DF79DD">
              <w:rPr>
                <w:rFonts w:ascii="Arial" w:eastAsia="Times New Roman" w:hAnsi="Arial" w:cs="Arial"/>
                <w:szCs w:val="20"/>
                <w:lang w:eastAsia="nl-NL"/>
              </w:rPr>
              <w:t>dan</w:t>
            </w:r>
            <w:r>
              <w:rPr>
                <w:rFonts w:ascii="Arial" w:eastAsia="Times New Roman" w:hAnsi="Arial" w:cs="Arial"/>
                <w:szCs w:val="20"/>
                <w:lang w:eastAsia="nl-NL"/>
              </w:rPr>
              <w:t xml:space="preserve"> het akkoord uit 2017 dat het vervangt. Bestuursakkoord kent dezelfde planning als de </w:t>
            </w:r>
            <w:r w:rsidR="00DF79DD">
              <w:rPr>
                <w:rFonts w:ascii="Arial" w:eastAsia="Times New Roman" w:hAnsi="Arial" w:cs="Arial"/>
                <w:szCs w:val="20"/>
                <w:lang w:eastAsia="nl-NL"/>
              </w:rPr>
              <w:t>uitwerking</w:t>
            </w:r>
            <w:r>
              <w:rPr>
                <w:rFonts w:ascii="Arial" w:eastAsia="Times New Roman" w:hAnsi="Arial" w:cs="Arial"/>
                <w:szCs w:val="20"/>
                <w:lang w:eastAsia="nl-NL"/>
              </w:rPr>
              <w:t xml:space="preserve"> van de 5 opgaven dus dat vraagt intensief zwaluwstaarten. Daarnaast is het bestuursakkoord ook gebaseerd op het Strategisch- en Tactisch Plan van The Economic Board en de beleidsplannen van de provincie Gelderland. Veel materiaal is dus </w:t>
            </w:r>
            <w:r w:rsidR="00DF79DD">
              <w:rPr>
                <w:rFonts w:ascii="Arial" w:eastAsia="Times New Roman" w:hAnsi="Arial" w:cs="Arial"/>
                <w:szCs w:val="20"/>
                <w:lang w:eastAsia="nl-NL"/>
              </w:rPr>
              <w:t>ook</w:t>
            </w:r>
            <w:r w:rsidR="0038120F">
              <w:rPr>
                <w:rFonts w:ascii="Arial" w:eastAsia="Times New Roman" w:hAnsi="Arial" w:cs="Arial"/>
                <w:szCs w:val="20"/>
                <w:lang w:eastAsia="nl-NL"/>
              </w:rPr>
              <w:t xml:space="preserve"> al </w:t>
            </w:r>
            <w:r>
              <w:rPr>
                <w:rFonts w:ascii="Arial" w:eastAsia="Times New Roman" w:hAnsi="Arial" w:cs="Arial"/>
                <w:szCs w:val="20"/>
                <w:lang w:eastAsia="nl-NL"/>
              </w:rPr>
              <w:t>beschikbaar. Ook hiervoor geldt dat 7 april een belangrijke datum is</w:t>
            </w:r>
            <w:r w:rsidR="003B7D3C">
              <w:rPr>
                <w:rFonts w:ascii="Arial" w:eastAsia="Times New Roman" w:hAnsi="Arial" w:cs="Arial"/>
                <w:szCs w:val="20"/>
                <w:lang w:eastAsia="nl-NL"/>
              </w:rPr>
              <w:t>.</w:t>
            </w:r>
          </w:p>
        </w:tc>
        <w:tc>
          <w:tcPr>
            <w:tcW w:w="850"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Mar>
              <w:left w:w="0" w:type="dxa"/>
              <w:right w:w="0" w:type="dxa"/>
            </w:tcMar>
          </w:tcPr>
          <w:p w14:paraId="7FB3AF5E" w14:textId="77777777" w:rsidR="00DB4B87" w:rsidRDefault="00DB4B87" w:rsidP="00DA069D">
            <w:pPr>
              <w:spacing w:line="240" w:lineRule="auto"/>
              <w:ind w:left="142" w:hanging="71"/>
              <w:rPr>
                <w:rFonts w:eastAsia="Times New Roman" w:cs="Arial"/>
                <w:b/>
                <w:szCs w:val="20"/>
                <w:lang w:eastAsia="nl-NL"/>
              </w:rPr>
            </w:pPr>
          </w:p>
        </w:tc>
      </w:tr>
      <w:tr w:rsidR="00DB4B87" w14:paraId="58E4D3D7" w14:textId="77777777" w:rsidTr="006A61B2">
        <w:trPr>
          <w:trHeight w:val="1235"/>
        </w:trPr>
        <w:tc>
          <w:tcPr>
            <w:tcW w:w="8789" w:type="dxa"/>
            <w:gridSpan w:val="4"/>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left w:w="0" w:type="dxa"/>
              <w:right w:w="0" w:type="dxa"/>
            </w:tcMar>
          </w:tcPr>
          <w:p w14:paraId="77ECA2E3" w14:textId="77777777" w:rsidR="00DB4B87" w:rsidRPr="008B77D7" w:rsidRDefault="00DB4B87" w:rsidP="00DA069D">
            <w:pPr>
              <w:spacing w:line="240" w:lineRule="auto"/>
              <w:rPr>
                <w:rFonts w:ascii="Arial" w:eastAsia="Times New Roman" w:hAnsi="Arial" w:cs="Arial"/>
                <w:b/>
                <w:szCs w:val="20"/>
                <w:lang w:eastAsia="nl-NL"/>
              </w:rPr>
            </w:pPr>
            <w:r w:rsidRPr="008B77D7">
              <w:rPr>
                <w:rFonts w:ascii="Arial" w:eastAsia="Times New Roman" w:hAnsi="Arial" w:cs="Arial"/>
                <w:b/>
                <w:szCs w:val="20"/>
                <w:lang w:eastAsia="nl-NL"/>
              </w:rPr>
              <w:t>15.</w:t>
            </w:r>
            <w:r w:rsidRPr="008B77D7">
              <w:rPr>
                <w:rFonts w:ascii="Arial" w:eastAsia="Times New Roman" w:hAnsi="Arial" w:cs="Arial"/>
                <w:b/>
                <w:szCs w:val="20"/>
                <w:lang w:eastAsia="nl-NL"/>
              </w:rPr>
              <w:tab/>
              <w:t>Vaststellen van het vergaderschema 2021 Groene Metropoolregio Arnhem-</w:t>
            </w:r>
          </w:p>
          <w:p w14:paraId="4C31C86A" w14:textId="77777777" w:rsidR="00DB4B87" w:rsidRPr="008B77D7" w:rsidRDefault="00DB4B87" w:rsidP="00DA069D">
            <w:pPr>
              <w:spacing w:line="240" w:lineRule="auto"/>
              <w:rPr>
                <w:rFonts w:ascii="Arial" w:eastAsia="Times New Roman" w:hAnsi="Arial" w:cs="Arial"/>
                <w:b/>
                <w:szCs w:val="20"/>
                <w:lang w:eastAsia="nl-NL"/>
              </w:rPr>
            </w:pPr>
            <w:r w:rsidRPr="008B77D7">
              <w:rPr>
                <w:rFonts w:ascii="Arial" w:eastAsia="Times New Roman" w:hAnsi="Arial" w:cs="Arial"/>
                <w:b/>
                <w:szCs w:val="20"/>
                <w:lang w:eastAsia="nl-NL"/>
              </w:rPr>
              <w:t xml:space="preserve">             Nijmegen</w:t>
            </w:r>
          </w:p>
          <w:p w14:paraId="2CE25E5B" w14:textId="77777777" w:rsidR="00CC6CC3" w:rsidRPr="008B77D7" w:rsidRDefault="00CC6CC3" w:rsidP="00DA069D">
            <w:pPr>
              <w:spacing w:line="240" w:lineRule="auto"/>
              <w:rPr>
                <w:rFonts w:ascii="Arial" w:eastAsia="Times New Roman" w:hAnsi="Arial" w:cs="Arial"/>
                <w:szCs w:val="20"/>
                <w:lang w:eastAsia="nl-NL"/>
              </w:rPr>
            </w:pPr>
            <w:r w:rsidRPr="006418C2">
              <w:rPr>
                <w:rFonts w:ascii="Arial" w:eastAsia="Times New Roman" w:hAnsi="Arial" w:cs="Arial"/>
                <w:b/>
                <w:szCs w:val="20"/>
                <w:lang w:eastAsia="nl-NL"/>
              </w:rPr>
              <w:t>Besluit</w:t>
            </w:r>
            <w:r w:rsidRPr="008B77D7">
              <w:rPr>
                <w:rFonts w:ascii="Arial" w:eastAsia="Times New Roman" w:hAnsi="Arial" w:cs="Arial"/>
                <w:szCs w:val="20"/>
                <w:lang w:eastAsia="nl-NL"/>
              </w:rPr>
              <w:t xml:space="preserve">: vastgesteld. </w:t>
            </w:r>
          </w:p>
          <w:p w14:paraId="034A865B" w14:textId="77777777" w:rsidR="00E43F1A" w:rsidRDefault="00DF79DD" w:rsidP="00DA069D">
            <w:pPr>
              <w:spacing w:line="240" w:lineRule="auto"/>
              <w:rPr>
                <w:rFonts w:ascii="Arial" w:eastAsia="Times New Roman" w:hAnsi="Arial" w:cs="Arial"/>
                <w:szCs w:val="20"/>
                <w:lang w:eastAsia="nl-NL"/>
              </w:rPr>
            </w:pPr>
            <w:r>
              <w:rPr>
                <w:rFonts w:ascii="Arial" w:eastAsia="Times New Roman" w:hAnsi="Arial" w:cs="Arial"/>
                <w:szCs w:val="20"/>
                <w:lang w:eastAsia="nl-NL"/>
              </w:rPr>
              <w:t>Voorzitter heeft signalen ont</w:t>
            </w:r>
            <w:r w:rsidR="00036141">
              <w:rPr>
                <w:rFonts w:ascii="Arial" w:eastAsia="Times New Roman" w:hAnsi="Arial" w:cs="Arial"/>
                <w:szCs w:val="20"/>
                <w:lang w:eastAsia="nl-NL"/>
              </w:rPr>
              <w:t xml:space="preserve">vangen dat het niet alle leden past. </w:t>
            </w:r>
            <w:r w:rsidR="00E43F1A">
              <w:rPr>
                <w:rFonts w:ascii="Arial" w:eastAsia="Times New Roman" w:hAnsi="Arial" w:cs="Arial"/>
                <w:szCs w:val="20"/>
                <w:lang w:eastAsia="nl-NL"/>
              </w:rPr>
              <w:t xml:space="preserve">Er wordt naar gekeken welke oplossingen er zijn. </w:t>
            </w:r>
            <w:r w:rsidR="0027031D" w:rsidRPr="008B77D7">
              <w:rPr>
                <w:rFonts w:ascii="Arial" w:eastAsia="Times New Roman" w:hAnsi="Arial" w:cs="Arial"/>
                <w:szCs w:val="20"/>
                <w:lang w:eastAsia="nl-NL"/>
              </w:rPr>
              <w:t>Voor</w:t>
            </w:r>
            <w:r w:rsidR="00E43F1A">
              <w:rPr>
                <w:rFonts w:ascii="Arial" w:eastAsia="Times New Roman" w:hAnsi="Arial" w:cs="Arial"/>
                <w:szCs w:val="20"/>
                <w:lang w:eastAsia="nl-NL"/>
              </w:rPr>
              <w:t>als</w:t>
            </w:r>
            <w:r w:rsidR="0027031D" w:rsidRPr="008B77D7">
              <w:rPr>
                <w:rFonts w:ascii="Arial" w:eastAsia="Times New Roman" w:hAnsi="Arial" w:cs="Arial"/>
                <w:szCs w:val="20"/>
                <w:lang w:eastAsia="nl-NL"/>
              </w:rPr>
              <w:t>nog</w:t>
            </w:r>
            <w:r w:rsidR="00E43F1A">
              <w:rPr>
                <w:rFonts w:ascii="Arial" w:eastAsia="Times New Roman" w:hAnsi="Arial" w:cs="Arial"/>
                <w:szCs w:val="20"/>
                <w:lang w:eastAsia="nl-NL"/>
              </w:rPr>
              <w:t xml:space="preserve"> dit schema vastleggen; volgende AB meer duidelijkheid. </w:t>
            </w:r>
          </w:p>
          <w:p w14:paraId="5D10F480" w14:textId="77777777" w:rsidR="0027031D" w:rsidRPr="008B77D7" w:rsidRDefault="00E43F1A" w:rsidP="00DA069D">
            <w:pPr>
              <w:spacing w:line="240" w:lineRule="auto"/>
              <w:rPr>
                <w:rFonts w:ascii="Arial" w:eastAsia="Times New Roman" w:hAnsi="Arial" w:cs="Arial"/>
                <w:szCs w:val="20"/>
                <w:lang w:eastAsia="nl-NL"/>
              </w:rPr>
            </w:pPr>
            <w:r>
              <w:rPr>
                <w:rFonts w:ascii="Arial" w:eastAsia="Times New Roman" w:hAnsi="Arial" w:cs="Arial"/>
                <w:szCs w:val="20"/>
                <w:lang w:eastAsia="nl-NL"/>
              </w:rPr>
              <w:t xml:space="preserve"> </w:t>
            </w:r>
          </w:p>
        </w:tc>
        <w:tc>
          <w:tcPr>
            <w:tcW w:w="850"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Mar>
              <w:left w:w="0" w:type="dxa"/>
              <w:right w:w="0" w:type="dxa"/>
            </w:tcMar>
          </w:tcPr>
          <w:p w14:paraId="6E80A91E" w14:textId="77777777" w:rsidR="00DB4B87" w:rsidRDefault="00DB4B87" w:rsidP="00DA069D">
            <w:pPr>
              <w:spacing w:line="240" w:lineRule="auto"/>
              <w:ind w:left="142" w:hanging="71"/>
              <w:rPr>
                <w:rFonts w:eastAsia="Times New Roman" w:cs="Arial"/>
                <w:b/>
                <w:szCs w:val="20"/>
                <w:lang w:eastAsia="nl-NL"/>
              </w:rPr>
            </w:pPr>
          </w:p>
        </w:tc>
      </w:tr>
      <w:tr w:rsidR="00DB4B87" w14:paraId="73589DCD" w14:textId="77777777" w:rsidTr="006A61B2">
        <w:trPr>
          <w:trHeight w:val="1235"/>
        </w:trPr>
        <w:tc>
          <w:tcPr>
            <w:tcW w:w="8789" w:type="dxa"/>
            <w:gridSpan w:val="4"/>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left w:w="0" w:type="dxa"/>
              <w:right w:w="0" w:type="dxa"/>
            </w:tcMar>
          </w:tcPr>
          <w:p w14:paraId="5D9FC754" w14:textId="77777777" w:rsidR="00DB4B87" w:rsidRPr="008B77D7" w:rsidRDefault="00DB4B87" w:rsidP="00DA069D">
            <w:pPr>
              <w:spacing w:line="240" w:lineRule="auto"/>
              <w:rPr>
                <w:rFonts w:ascii="Arial" w:eastAsia="Times New Roman" w:hAnsi="Arial" w:cs="Arial"/>
                <w:b/>
                <w:szCs w:val="20"/>
                <w:lang w:eastAsia="nl-NL"/>
              </w:rPr>
            </w:pPr>
            <w:r w:rsidRPr="008B77D7">
              <w:rPr>
                <w:rFonts w:ascii="Arial" w:eastAsia="Times New Roman" w:hAnsi="Arial" w:cs="Arial"/>
                <w:b/>
                <w:szCs w:val="20"/>
                <w:lang w:eastAsia="nl-NL"/>
              </w:rPr>
              <w:t>16.</w:t>
            </w:r>
            <w:r w:rsidRPr="008B77D7">
              <w:rPr>
                <w:rFonts w:ascii="Arial" w:eastAsia="Times New Roman" w:hAnsi="Arial" w:cs="Arial"/>
                <w:b/>
                <w:szCs w:val="20"/>
                <w:lang w:eastAsia="nl-NL"/>
              </w:rPr>
              <w:tab/>
              <w:t>Rondvraag</w:t>
            </w:r>
          </w:p>
          <w:p w14:paraId="55AED4C1" w14:textId="5855D05C" w:rsidR="00E43F1A" w:rsidRDefault="00E43F1A" w:rsidP="00DA069D">
            <w:pPr>
              <w:spacing w:line="240" w:lineRule="auto"/>
              <w:rPr>
                <w:rFonts w:ascii="Arial" w:eastAsia="Times New Roman" w:hAnsi="Arial" w:cs="Arial"/>
                <w:szCs w:val="20"/>
                <w:lang w:eastAsia="nl-NL"/>
              </w:rPr>
            </w:pPr>
            <w:r>
              <w:rPr>
                <w:rFonts w:ascii="Arial" w:eastAsia="Times New Roman" w:hAnsi="Arial" w:cs="Arial"/>
                <w:b/>
                <w:szCs w:val="20"/>
                <w:lang w:eastAsia="nl-NL"/>
              </w:rPr>
              <w:t xml:space="preserve">Dhr. Schoenakers: </w:t>
            </w:r>
            <w:r>
              <w:rPr>
                <w:rFonts w:ascii="Arial" w:eastAsia="Times New Roman" w:hAnsi="Arial" w:cs="Arial"/>
                <w:szCs w:val="20"/>
                <w:lang w:eastAsia="nl-NL"/>
              </w:rPr>
              <w:t xml:space="preserve">wat is/wordt de rol </w:t>
            </w:r>
            <w:r w:rsidR="00DF79DD">
              <w:rPr>
                <w:rFonts w:ascii="Arial" w:eastAsia="Times New Roman" w:hAnsi="Arial" w:cs="Arial"/>
                <w:szCs w:val="20"/>
                <w:lang w:eastAsia="nl-NL"/>
              </w:rPr>
              <w:t>van</w:t>
            </w:r>
            <w:r>
              <w:rPr>
                <w:rFonts w:ascii="Arial" w:eastAsia="Times New Roman" w:hAnsi="Arial" w:cs="Arial"/>
                <w:szCs w:val="20"/>
                <w:lang w:eastAsia="nl-NL"/>
              </w:rPr>
              <w:t xml:space="preserve"> </w:t>
            </w:r>
            <w:r w:rsidR="006B14AE">
              <w:rPr>
                <w:rFonts w:ascii="Arial" w:eastAsia="Times New Roman" w:hAnsi="Arial" w:cs="Arial"/>
                <w:szCs w:val="20"/>
                <w:lang w:eastAsia="nl-NL"/>
              </w:rPr>
              <w:t>de</w:t>
            </w:r>
            <w:r>
              <w:rPr>
                <w:rFonts w:ascii="Arial" w:eastAsia="Times New Roman" w:hAnsi="Arial" w:cs="Arial"/>
                <w:szCs w:val="20"/>
                <w:lang w:eastAsia="nl-NL"/>
              </w:rPr>
              <w:t xml:space="preserve"> PFO-overleg</w:t>
            </w:r>
            <w:r w:rsidR="00DA069D">
              <w:rPr>
                <w:rFonts w:ascii="Arial" w:eastAsia="Times New Roman" w:hAnsi="Arial" w:cs="Arial"/>
                <w:szCs w:val="20"/>
                <w:lang w:eastAsia="nl-NL"/>
              </w:rPr>
              <w:t>gen</w:t>
            </w:r>
            <w:r>
              <w:rPr>
                <w:rFonts w:ascii="Arial" w:eastAsia="Times New Roman" w:hAnsi="Arial" w:cs="Arial"/>
                <w:szCs w:val="20"/>
                <w:lang w:eastAsia="nl-NL"/>
              </w:rPr>
              <w:t xml:space="preserve"> in relatie tot de 5 opgaven? Hoe gaat e.e.a. in elkaar over? Is hier al </w:t>
            </w:r>
            <w:r w:rsidR="00DF79DD">
              <w:rPr>
                <w:rFonts w:ascii="Arial" w:eastAsia="Times New Roman" w:hAnsi="Arial" w:cs="Arial"/>
                <w:szCs w:val="20"/>
                <w:lang w:eastAsia="nl-NL"/>
              </w:rPr>
              <w:t>duidelijkheid</w:t>
            </w:r>
            <w:r>
              <w:rPr>
                <w:rFonts w:ascii="Arial" w:eastAsia="Times New Roman" w:hAnsi="Arial" w:cs="Arial"/>
                <w:szCs w:val="20"/>
                <w:lang w:eastAsia="nl-NL"/>
              </w:rPr>
              <w:t xml:space="preserve"> over?</w:t>
            </w:r>
          </w:p>
          <w:p w14:paraId="2F24D7E4" w14:textId="6F27301D" w:rsidR="0027031D" w:rsidRPr="008B77D7" w:rsidRDefault="00E43F1A" w:rsidP="00DA069D">
            <w:pPr>
              <w:spacing w:line="240" w:lineRule="auto"/>
              <w:rPr>
                <w:rFonts w:ascii="Arial" w:eastAsia="Times New Roman" w:hAnsi="Arial" w:cs="Arial"/>
                <w:b/>
                <w:szCs w:val="20"/>
                <w:lang w:eastAsia="nl-NL"/>
              </w:rPr>
            </w:pPr>
            <w:r w:rsidRPr="00E43F1A">
              <w:rPr>
                <w:rFonts w:ascii="Arial" w:eastAsia="Times New Roman" w:hAnsi="Arial" w:cs="Arial"/>
                <w:b/>
                <w:szCs w:val="20"/>
                <w:lang w:eastAsia="nl-NL"/>
              </w:rPr>
              <w:t>Dhr. Van Riswijk:</w:t>
            </w:r>
            <w:r>
              <w:rPr>
                <w:rFonts w:ascii="Arial" w:eastAsia="Times New Roman" w:hAnsi="Arial" w:cs="Arial"/>
                <w:szCs w:val="20"/>
                <w:lang w:eastAsia="nl-NL"/>
              </w:rPr>
              <w:t xml:space="preserve"> hierover is in de Stuurgroep gesproken. Deze 3 maanden, het 1</w:t>
            </w:r>
            <w:r w:rsidRPr="00E43F1A">
              <w:rPr>
                <w:rFonts w:ascii="Arial" w:eastAsia="Times New Roman" w:hAnsi="Arial" w:cs="Arial"/>
                <w:szCs w:val="20"/>
                <w:vertAlign w:val="superscript"/>
                <w:lang w:eastAsia="nl-NL"/>
              </w:rPr>
              <w:t>e</w:t>
            </w:r>
            <w:r>
              <w:rPr>
                <w:rFonts w:ascii="Arial" w:eastAsia="Times New Roman" w:hAnsi="Arial" w:cs="Arial"/>
                <w:szCs w:val="20"/>
                <w:lang w:eastAsia="nl-NL"/>
              </w:rPr>
              <w:t xml:space="preserve"> kwartaal van 2021, vormt een </w:t>
            </w:r>
            <w:r w:rsidR="00DF79DD">
              <w:rPr>
                <w:rFonts w:ascii="Arial" w:eastAsia="Times New Roman" w:hAnsi="Arial" w:cs="Arial"/>
                <w:szCs w:val="20"/>
                <w:lang w:eastAsia="nl-NL"/>
              </w:rPr>
              <w:t>overgangsperiode</w:t>
            </w:r>
            <w:r>
              <w:rPr>
                <w:rFonts w:ascii="Arial" w:eastAsia="Times New Roman" w:hAnsi="Arial" w:cs="Arial"/>
                <w:szCs w:val="20"/>
                <w:lang w:eastAsia="nl-NL"/>
              </w:rPr>
              <w:t xml:space="preserve">. De 4 PFO's zijn nog actief. Naast overleg over de opgaven zal er behoefte </w:t>
            </w:r>
            <w:r w:rsidR="00DF79DD">
              <w:rPr>
                <w:rFonts w:ascii="Arial" w:eastAsia="Times New Roman" w:hAnsi="Arial" w:cs="Arial"/>
                <w:szCs w:val="20"/>
                <w:lang w:eastAsia="nl-NL"/>
              </w:rPr>
              <w:t>blijven</w:t>
            </w:r>
            <w:r>
              <w:rPr>
                <w:rFonts w:ascii="Arial" w:eastAsia="Times New Roman" w:hAnsi="Arial" w:cs="Arial"/>
                <w:szCs w:val="20"/>
                <w:lang w:eastAsia="nl-NL"/>
              </w:rPr>
              <w:t xml:space="preserve"> bij </w:t>
            </w:r>
            <w:r w:rsidR="00DF79DD">
              <w:rPr>
                <w:rFonts w:ascii="Arial" w:eastAsia="Times New Roman" w:hAnsi="Arial" w:cs="Arial"/>
                <w:szCs w:val="20"/>
                <w:lang w:eastAsia="nl-NL"/>
              </w:rPr>
              <w:t>portefeuillehouders</w:t>
            </w:r>
            <w:r>
              <w:rPr>
                <w:rFonts w:ascii="Arial" w:eastAsia="Times New Roman" w:hAnsi="Arial" w:cs="Arial"/>
                <w:szCs w:val="20"/>
                <w:lang w:eastAsia="nl-NL"/>
              </w:rPr>
              <w:t xml:space="preserve"> </w:t>
            </w:r>
            <w:r w:rsidR="005125A2">
              <w:rPr>
                <w:rFonts w:ascii="Arial" w:eastAsia="Times New Roman" w:hAnsi="Arial" w:cs="Arial"/>
                <w:szCs w:val="20"/>
                <w:lang w:eastAsia="nl-NL"/>
              </w:rPr>
              <w:t xml:space="preserve">om elkaar te treffen </w:t>
            </w:r>
            <w:r>
              <w:rPr>
                <w:rFonts w:ascii="Arial" w:eastAsia="Times New Roman" w:hAnsi="Arial" w:cs="Arial"/>
                <w:szCs w:val="20"/>
                <w:lang w:eastAsia="nl-NL"/>
              </w:rPr>
              <w:t xml:space="preserve">over </w:t>
            </w:r>
            <w:r w:rsidR="00DF79DD">
              <w:rPr>
                <w:rFonts w:ascii="Arial" w:eastAsia="Times New Roman" w:hAnsi="Arial" w:cs="Arial"/>
                <w:szCs w:val="20"/>
                <w:lang w:eastAsia="nl-NL"/>
              </w:rPr>
              <w:t>onderscheidende thema's.</w:t>
            </w:r>
            <w:r>
              <w:rPr>
                <w:rFonts w:ascii="Arial" w:eastAsia="Times New Roman" w:hAnsi="Arial" w:cs="Arial"/>
                <w:szCs w:val="20"/>
                <w:lang w:eastAsia="nl-NL"/>
              </w:rPr>
              <w:t xml:space="preserve"> Deze drie maanden kunnen gebruikt worden door de portefeuillehouders om, in samenspraak met de bestuurlijk trekkers en bestuurlijke opgaventeams, van gedachten </w:t>
            </w:r>
            <w:r w:rsidR="00DF79DD">
              <w:rPr>
                <w:rFonts w:ascii="Arial" w:eastAsia="Times New Roman" w:hAnsi="Arial" w:cs="Arial"/>
                <w:szCs w:val="20"/>
                <w:lang w:eastAsia="nl-NL"/>
              </w:rPr>
              <w:t>te</w:t>
            </w:r>
            <w:r>
              <w:rPr>
                <w:rFonts w:ascii="Arial" w:eastAsia="Times New Roman" w:hAnsi="Arial" w:cs="Arial"/>
                <w:szCs w:val="20"/>
                <w:lang w:eastAsia="nl-NL"/>
              </w:rPr>
              <w:t xml:space="preserve"> wisselen en tot afspraken te komen. Ik nodig hen uit die gelegenheid te benutten en daar op 10 </w:t>
            </w:r>
            <w:r w:rsidR="00DF79DD">
              <w:rPr>
                <w:rFonts w:ascii="Arial" w:eastAsia="Times New Roman" w:hAnsi="Arial" w:cs="Arial"/>
                <w:szCs w:val="20"/>
                <w:lang w:eastAsia="nl-NL"/>
              </w:rPr>
              <w:t>maart</w:t>
            </w:r>
            <w:r>
              <w:rPr>
                <w:rFonts w:ascii="Arial" w:eastAsia="Times New Roman" w:hAnsi="Arial" w:cs="Arial"/>
                <w:szCs w:val="20"/>
                <w:lang w:eastAsia="nl-NL"/>
              </w:rPr>
              <w:t xml:space="preserve"> in het PFO </w:t>
            </w:r>
            <w:r w:rsidR="00DF79DD">
              <w:rPr>
                <w:rFonts w:ascii="Arial" w:eastAsia="Times New Roman" w:hAnsi="Arial" w:cs="Arial"/>
                <w:szCs w:val="20"/>
                <w:lang w:eastAsia="nl-NL"/>
              </w:rPr>
              <w:t>afspraken</w:t>
            </w:r>
            <w:r>
              <w:rPr>
                <w:rFonts w:ascii="Arial" w:eastAsia="Times New Roman" w:hAnsi="Arial" w:cs="Arial"/>
                <w:szCs w:val="20"/>
                <w:lang w:eastAsia="nl-NL"/>
              </w:rPr>
              <w:t xml:space="preserve"> over te maken. </w:t>
            </w:r>
            <w:r w:rsidR="005125A2">
              <w:rPr>
                <w:rFonts w:ascii="Arial" w:eastAsia="Times New Roman" w:hAnsi="Arial" w:cs="Arial"/>
                <w:szCs w:val="20"/>
                <w:lang w:eastAsia="nl-NL"/>
              </w:rPr>
              <w:t xml:space="preserve">In het vergaderschema 2021 zijn al woensdagen en vrijdagochtenden geblokt. </w:t>
            </w:r>
          </w:p>
          <w:p w14:paraId="337B0F42" w14:textId="77777777" w:rsidR="0027031D" w:rsidRDefault="0027031D" w:rsidP="00DA069D">
            <w:pPr>
              <w:spacing w:line="240" w:lineRule="auto"/>
              <w:rPr>
                <w:rFonts w:ascii="Arial" w:eastAsia="Times New Roman" w:hAnsi="Arial" w:cs="Arial"/>
                <w:b/>
                <w:szCs w:val="20"/>
                <w:lang w:eastAsia="nl-NL"/>
              </w:rPr>
            </w:pPr>
          </w:p>
          <w:p w14:paraId="1305311E" w14:textId="77777777" w:rsidR="0027031D" w:rsidRDefault="00E43F1A" w:rsidP="00DA069D">
            <w:pPr>
              <w:spacing w:line="240" w:lineRule="auto"/>
              <w:rPr>
                <w:rFonts w:ascii="Arial" w:eastAsia="Times New Roman" w:hAnsi="Arial" w:cs="Arial"/>
                <w:szCs w:val="20"/>
                <w:lang w:eastAsia="nl-NL"/>
              </w:rPr>
            </w:pPr>
            <w:r w:rsidRPr="00E43F1A">
              <w:rPr>
                <w:rFonts w:ascii="Arial" w:eastAsia="Times New Roman" w:hAnsi="Arial" w:cs="Arial"/>
                <w:szCs w:val="20"/>
                <w:lang w:eastAsia="nl-NL"/>
              </w:rPr>
              <w:t xml:space="preserve">Desgevraagd wordt besloten om de AB-vergaderingen </w:t>
            </w:r>
            <w:r w:rsidR="0038120F">
              <w:rPr>
                <w:rFonts w:ascii="Arial" w:eastAsia="Times New Roman" w:hAnsi="Arial" w:cs="Arial"/>
                <w:szCs w:val="20"/>
                <w:lang w:eastAsia="nl-NL"/>
              </w:rPr>
              <w:t xml:space="preserve">vooralsnog </w:t>
            </w:r>
            <w:r w:rsidR="0027031D" w:rsidRPr="00E43F1A">
              <w:rPr>
                <w:rFonts w:ascii="Arial" w:eastAsia="Times New Roman" w:hAnsi="Arial" w:cs="Arial"/>
                <w:szCs w:val="20"/>
                <w:lang w:eastAsia="nl-NL"/>
              </w:rPr>
              <w:t xml:space="preserve">digitaal </w:t>
            </w:r>
            <w:r w:rsidR="0038120F">
              <w:rPr>
                <w:rFonts w:ascii="Arial" w:eastAsia="Times New Roman" w:hAnsi="Arial" w:cs="Arial"/>
                <w:szCs w:val="20"/>
                <w:lang w:eastAsia="nl-NL"/>
              </w:rPr>
              <w:t xml:space="preserve">te organiseren </w:t>
            </w:r>
            <w:r w:rsidR="0027031D" w:rsidRPr="00E43F1A">
              <w:rPr>
                <w:rFonts w:ascii="Arial" w:eastAsia="Times New Roman" w:hAnsi="Arial" w:cs="Arial"/>
                <w:szCs w:val="20"/>
                <w:lang w:eastAsia="nl-NL"/>
              </w:rPr>
              <w:t>tenzij de agen</w:t>
            </w:r>
            <w:r w:rsidRPr="00E43F1A">
              <w:rPr>
                <w:rFonts w:ascii="Arial" w:eastAsia="Times New Roman" w:hAnsi="Arial" w:cs="Arial"/>
                <w:szCs w:val="20"/>
                <w:lang w:eastAsia="nl-NL"/>
              </w:rPr>
              <w:t>da aanleiding geeft tot een fysieke (</w:t>
            </w:r>
            <w:r w:rsidR="00DF79DD">
              <w:rPr>
                <w:rFonts w:ascii="Arial" w:eastAsia="Times New Roman" w:hAnsi="Arial" w:cs="Arial"/>
                <w:szCs w:val="20"/>
                <w:lang w:eastAsia="nl-NL"/>
              </w:rPr>
              <w:t>coronap</w:t>
            </w:r>
            <w:r w:rsidR="00DF79DD" w:rsidRPr="00E43F1A">
              <w:rPr>
                <w:rFonts w:ascii="Arial" w:eastAsia="Times New Roman" w:hAnsi="Arial" w:cs="Arial"/>
                <w:szCs w:val="20"/>
                <w:lang w:eastAsia="nl-NL"/>
              </w:rPr>
              <w:t>roof</w:t>
            </w:r>
            <w:r w:rsidRPr="00E43F1A">
              <w:rPr>
                <w:rFonts w:ascii="Arial" w:eastAsia="Times New Roman" w:hAnsi="Arial" w:cs="Arial"/>
                <w:szCs w:val="20"/>
                <w:lang w:eastAsia="nl-NL"/>
              </w:rPr>
              <w:t xml:space="preserve">) </w:t>
            </w:r>
            <w:r w:rsidR="00DF79DD" w:rsidRPr="00E43F1A">
              <w:rPr>
                <w:rFonts w:ascii="Arial" w:eastAsia="Times New Roman" w:hAnsi="Arial" w:cs="Arial"/>
                <w:szCs w:val="20"/>
                <w:lang w:eastAsia="nl-NL"/>
              </w:rPr>
              <w:t>ontmoeting</w:t>
            </w:r>
            <w:r w:rsidR="0027031D" w:rsidRPr="00E43F1A">
              <w:rPr>
                <w:rFonts w:ascii="Arial" w:eastAsia="Times New Roman" w:hAnsi="Arial" w:cs="Arial"/>
                <w:szCs w:val="20"/>
                <w:lang w:eastAsia="nl-NL"/>
              </w:rPr>
              <w:t xml:space="preserve">. </w:t>
            </w:r>
          </w:p>
          <w:p w14:paraId="493A1315" w14:textId="77777777" w:rsidR="006418C2" w:rsidRPr="00E43F1A" w:rsidRDefault="00DF79DD" w:rsidP="00DA069D">
            <w:pPr>
              <w:spacing w:line="240" w:lineRule="auto"/>
              <w:rPr>
                <w:rFonts w:ascii="Arial" w:eastAsia="Times New Roman" w:hAnsi="Arial" w:cs="Arial"/>
                <w:szCs w:val="20"/>
                <w:lang w:eastAsia="nl-NL"/>
              </w:rPr>
            </w:pPr>
            <w:r w:rsidRPr="006418C2">
              <w:rPr>
                <w:rFonts w:ascii="Arial" w:eastAsia="Times New Roman" w:hAnsi="Arial" w:cs="Arial"/>
                <w:b/>
                <w:szCs w:val="20"/>
                <w:lang w:eastAsia="nl-NL"/>
              </w:rPr>
              <w:t>Besluit</w:t>
            </w:r>
            <w:r>
              <w:rPr>
                <w:rFonts w:ascii="Arial" w:eastAsia="Times New Roman" w:hAnsi="Arial" w:cs="Arial"/>
                <w:szCs w:val="20"/>
                <w:lang w:eastAsia="nl-NL"/>
              </w:rPr>
              <w:t xml:space="preserve">: </w:t>
            </w:r>
            <w:r w:rsidR="006418C2">
              <w:rPr>
                <w:rFonts w:ascii="Arial" w:eastAsia="Times New Roman" w:hAnsi="Arial" w:cs="Arial"/>
                <w:szCs w:val="20"/>
                <w:lang w:eastAsia="nl-NL"/>
              </w:rPr>
              <w:t xml:space="preserve">digitaal, tenzij. </w:t>
            </w:r>
          </w:p>
          <w:p w14:paraId="53FAD589" w14:textId="77777777" w:rsidR="0027031D" w:rsidRPr="008B77D7" w:rsidRDefault="0027031D" w:rsidP="00DA069D">
            <w:pPr>
              <w:spacing w:line="240" w:lineRule="auto"/>
              <w:rPr>
                <w:rFonts w:ascii="Arial" w:eastAsia="Times New Roman" w:hAnsi="Arial" w:cs="Arial"/>
                <w:b/>
                <w:szCs w:val="20"/>
                <w:lang w:eastAsia="nl-NL"/>
              </w:rPr>
            </w:pPr>
          </w:p>
        </w:tc>
        <w:tc>
          <w:tcPr>
            <w:tcW w:w="850"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Mar>
              <w:left w:w="0" w:type="dxa"/>
              <w:right w:w="0" w:type="dxa"/>
            </w:tcMar>
          </w:tcPr>
          <w:p w14:paraId="58DEB87E" w14:textId="77777777" w:rsidR="00DB4B87" w:rsidRDefault="00DB4B87" w:rsidP="00DA069D">
            <w:pPr>
              <w:spacing w:line="240" w:lineRule="auto"/>
              <w:ind w:left="142" w:hanging="71"/>
              <w:rPr>
                <w:rFonts w:eastAsia="Times New Roman" w:cs="Arial"/>
                <w:b/>
                <w:szCs w:val="20"/>
                <w:lang w:eastAsia="nl-NL"/>
              </w:rPr>
            </w:pPr>
          </w:p>
        </w:tc>
      </w:tr>
    </w:tbl>
    <w:p w14:paraId="29AAAE1F" w14:textId="77777777" w:rsidR="00DB4B87" w:rsidRPr="00DB4B87" w:rsidRDefault="00DB4B87" w:rsidP="00DA069D">
      <w:pPr>
        <w:spacing w:line="240" w:lineRule="auto"/>
        <w:rPr>
          <w:szCs w:val="20"/>
        </w:rPr>
      </w:pPr>
    </w:p>
    <w:p w14:paraId="13E69D6D" w14:textId="77777777" w:rsidR="00FC3315" w:rsidRDefault="00FC3315" w:rsidP="00DA069D">
      <w:pPr>
        <w:spacing w:line="240" w:lineRule="auto"/>
        <w:rPr>
          <w:b/>
          <w:bCs/>
          <w:szCs w:val="20"/>
        </w:rPr>
      </w:pPr>
    </w:p>
    <w:p w14:paraId="113220FD" w14:textId="77777777" w:rsidR="00DA069D" w:rsidRDefault="00DA069D" w:rsidP="00DB4B87">
      <w:pPr>
        <w:rPr>
          <w:b/>
          <w:bCs/>
          <w:szCs w:val="20"/>
        </w:rPr>
      </w:pPr>
    </w:p>
    <w:p w14:paraId="4B283AD7" w14:textId="77777777" w:rsidR="00DA069D" w:rsidRDefault="00DA069D" w:rsidP="00DB4B87">
      <w:pPr>
        <w:rPr>
          <w:b/>
          <w:bCs/>
          <w:szCs w:val="20"/>
        </w:rPr>
      </w:pPr>
    </w:p>
    <w:p w14:paraId="61661508" w14:textId="77777777" w:rsidR="00DA069D" w:rsidRDefault="00DA069D" w:rsidP="00DB4B87">
      <w:pPr>
        <w:rPr>
          <w:b/>
          <w:bCs/>
          <w:szCs w:val="20"/>
        </w:rPr>
      </w:pPr>
    </w:p>
    <w:p w14:paraId="2441C653" w14:textId="77777777" w:rsidR="00DA069D" w:rsidRDefault="00DA069D" w:rsidP="00DB4B87">
      <w:pPr>
        <w:rPr>
          <w:b/>
          <w:bCs/>
          <w:szCs w:val="20"/>
        </w:rPr>
      </w:pPr>
    </w:p>
    <w:p w14:paraId="0A621FA5" w14:textId="77777777" w:rsidR="00DA069D" w:rsidRDefault="00DA069D" w:rsidP="00DB4B87">
      <w:pPr>
        <w:rPr>
          <w:b/>
          <w:bCs/>
          <w:szCs w:val="20"/>
        </w:rPr>
      </w:pPr>
    </w:p>
    <w:p w14:paraId="7164A6F9" w14:textId="77777777" w:rsidR="00DA069D" w:rsidRDefault="00DA069D" w:rsidP="00DB4B87">
      <w:pPr>
        <w:rPr>
          <w:b/>
          <w:bCs/>
          <w:szCs w:val="20"/>
        </w:rPr>
      </w:pPr>
    </w:p>
    <w:p w14:paraId="3D669AD7" w14:textId="77777777" w:rsidR="00DA069D" w:rsidRDefault="00DA069D" w:rsidP="00DB4B87">
      <w:pPr>
        <w:rPr>
          <w:b/>
          <w:bCs/>
          <w:szCs w:val="20"/>
        </w:rPr>
      </w:pPr>
    </w:p>
    <w:p w14:paraId="244EF1AA" w14:textId="77777777" w:rsidR="00DA069D" w:rsidRDefault="00DA069D" w:rsidP="00DB4B87">
      <w:pPr>
        <w:rPr>
          <w:b/>
          <w:bCs/>
          <w:szCs w:val="20"/>
        </w:rPr>
      </w:pPr>
    </w:p>
    <w:p w14:paraId="0399CC25" w14:textId="77777777" w:rsidR="00DA069D" w:rsidRDefault="00DA069D" w:rsidP="00DB4B87">
      <w:pPr>
        <w:rPr>
          <w:b/>
          <w:bCs/>
          <w:szCs w:val="20"/>
        </w:rPr>
      </w:pPr>
    </w:p>
    <w:p w14:paraId="3E39628F" w14:textId="77777777" w:rsidR="00DA069D" w:rsidRDefault="00DA069D" w:rsidP="00DB4B87">
      <w:pPr>
        <w:rPr>
          <w:b/>
          <w:bCs/>
          <w:szCs w:val="20"/>
        </w:rPr>
      </w:pPr>
    </w:p>
    <w:p w14:paraId="3A86EDDA" w14:textId="77777777" w:rsidR="00DA069D" w:rsidRDefault="00DA069D" w:rsidP="00DB4B87">
      <w:pPr>
        <w:rPr>
          <w:b/>
          <w:bCs/>
          <w:szCs w:val="20"/>
        </w:rPr>
      </w:pPr>
    </w:p>
    <w:p w14:paraId="655F9F3B" w14:textId="77777777" w:rsidR="00DA069D" w:rsidRDefault="00DA069D" w:rsidP="00DB4B87">
      <w:pPr>
        <w:rPr>
          <w:b/>
          <w:bCs/>
          <w:szCs w:val="20"/>
        </w:rPr>
      </w:pPr>
    </w:p>
    <w:p w14:paraId="206C8EE0" w14:textId="77777777" w:rsidR="00DA069D" w:rsidRDefault="00DA069D" w:rsidP="00DB4B87">
      <w:pPr>
        <w:rPr>
          <w:b/>
          <w:bCs/>
          <w:szCs w:val="20"/>
        </w:rPr>
      </w:pPr>
    </w:p>
    <w:p w14:paraId="7FB1E530" w14:textId="77777777" w:rsidR="00DA069D" w:rsidRDefault="00DA069D" w:rsidP="00DB4B87">
      <w:pPr>
        <w:rPr>
          <w:b/>
          <w:bCs/>
          <w:szCs w:val="20"/>
        </w:rPr>
      </w:pPr>
      <w:r>
        <w:rPr>
          <w:b/>
          <w:bCs/>
          <w:szCs w:val="20"/>
        </w:rPr>
        <w:t>Bijlage:</w:t>
      </w:r>
    </w:p>
    <w:p w14:paraId="66B25D05" w14:textId="77777777" w:rsidR="005125A2" w:rsidRDefault="00DA069D" w:rsidP="00DB4B87">
      <w:pPr>
        <w:rPr>
          <w:bCs/>
          <w:szCs w:val="20"/>
        </w:rPr>
      </w:pPr>
      <w:r w:rsidRPr="00DA069D">
        <w:rPr>
          <w:bCs/>
          <w:szCs w:val="20"/>
        </w:rPr>
        <w:t>Ledenlijst Algemeen Bestuur</w:t>
      </w:r>
    </w:p>
    <w:p w14:paraId="63A768F3" w14:textId="77777777" w:rsidR="005125A2" w:rsidRDefault="005125A2">
      <w:pPr>
        <w:spacing w:line="290" w:lineRule="exact"/>
        <w:rPr>
          <w:bCs/>
          <w:szCs w:val="20"/>
        </w:rPr>
      </w:pPr>
      <w:r>
        <w:rPr>
          <w:bCs/>
          <w:szCs w:val="20"/>
        </w:rPr>
        <w:br w:type="page"/>
      </w:r>
    </w:p>
    <w:tbl>
      <w:tblPr>
        <w:tblpPr w:leftFromText="141" w:rightFromText="141" w:vertAnchor="page" w:horzAnchor="margin" w:tblpY="255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40"/>
        <w:gridCol w:w="3992"/>
        <w:gridCol w:w="2835"/>
      </w:tblGrid>
      <w:tr w:rsidR="005125A2" w:rsidRPr="005125A2" w14:paraId="6A741CD9" w14:textId="77777777" w:rsidTr="00E9739A">
        <w:trPr>
          <w:trHeight w:val="255"/>
        </w:trPr>
        <w:tc>
          <w:tcPr>
            <w:tcW w:w="2240" w:type="dxa"/>
            <w:shd w:val="clear" w:color="auto" w:fill="auto"/>
            <w:noWrap/>
            <w:vAlign w:val="center"/>
          </w:tcPr>
          <w:p w14:paraId="28720DD7" w14:textId="77777777" w:rsidR="005125A2" w:rsidRPr="005125A2" w:rsidRDefault="005125A2" w:rsidP="005125A2">
            <w:pPr>
              <w:spacing w:before="120" w:after="120" w:line="320" w:lineRule="exact"/>
              <w:rPr>
                <w:rFonts w:eastAsia="Times New Roman" w:cs="Arial"/>
                <w:b/>
                <w:color w:val="000000"/>
                <w:sz w:val="24"/>
                <w:szCs w:val="24"/>
                <w:lang w:eastAsia="nl-NL"/>
              </w:rPr>
            </w:pPr>
            <w:r w:rsidRPr="005125A2">
              <w:rPr>
                <w:rFonts w:eastAsia="Times New Roman" w:cs="Arial"/>
                <w:b/>
                <w:color w:val="000000"/>
                <w:sz w:val="24"/>
                <w:szCs w:val="24"/>
                <w:lang w:eastAsia="nl-NL"/>
              </w:rPr>
              <w:lastRenderedPageBreak/>
              <w:t>Gemeente</w:t>
            </w:r>
          </w:p>
        </w:tc>
        <w:tc>
          <w:tcPr>
            <w:tcW w:w="3992" w:type="dxa"/>
            <w:shd w:val="clear" w:color="auto" w:fill="auto"/>
            <w:noWrap/>
            <w:vAlign w:val="center"/>
          </w:tcPr>
          <w:p w14:paraId="3A89C999" w14:textId="77777777" w:rsidR="005125A2" w:rsidRPr="005125A2" w:rsidRDefault="005125A2" w:rsidP="005125A2">
            <w:pPr>
              <w:spacing w:before="120" w:after="120" w:line="320" w:lineRule="exact"/>
              <w:rPr>
                <w:rFonts w:eastAsia="Times New Roman" w:cs="Arial"/>
                <w:b/>
                <w:color w:val="000000"/>
                <w:sz w:val="24"/>
                <w:szCs w:val="24"/>
                <w:lang w:eastAsia="nl-NL"/>
              </w:rPr>
            </w:pPr>
            <w:r w:rsidRPr="005125A2">
              <w:rPr>
                <w:rFonts w:eastAsia="Times New Roman" w:cs="Arial"/>
                <w:b/>
                <w:color w:val="000000"/>
                <w:sz w:val="24"/>
                <w:szCs w:val="24"/>
                <w:lang w:eastAsia="nl-NL"/>
              </w:rPr>
              <w:t xml:space="preserve">Lid </w:t>
            </w:r>
          </w:p>
        </w:tc>
        <w:tc>
          <w:tcPr>
            <w:tcW w:w="2835" w:type="dxa"/>
            <w:shd w:val="clear" w:color="auto" w:fill="auto"/>
            <w:noWrap/>
            <w:vAlign w:val="center"/>
          </w:tcPr>
          <w:p w14:paraId="5307B9EA" w14:textId="77777777" w:rsidR="005125A2" w:rsidRPr="005125A2" w:rsidRDefault="005125A2" w:rsidP="005125A2">
            <w:pPr>
              <w:spacing w:before="120" w:after="120" w:line="320" w:lineRule="exact"/>
              <w:rPr>
                <w:rFonts w:eastAsia="Times New Roman" w:cs="Arial"/>
                <w:b/>
                <w:color w:val="000000"/>
                <w:sz w:val="24"/>
                <w:szCs w:val="24"/>
                <w:lang w:eastAsia="nl-NL"/>
              </w:rPr>
            </w:pPr>
            <w:r w:rsidRPr="005125A2">
              <w:rPr>
                <w:rFonts w:eastAsia="Times New Roman" w:cs="Arial"/>
                <w:b/>
                <w:color w:val="000000"/>
                <w:sz w:val="24"/>
                <w:szCs w:val="24"/>
                <w:lang w:eastAsia="nl-NL"/>
              </w:rPr>
              <w:t>Plaatsvervanger</w:t>
            </w:r>
          </w:p>
        </w:tc>
      </w:tr>
      <w:tr w:rsidR="005125A2" w:rsidRPr="005125A2" w14:paraId="7870F718" w14:textId="77777777" w:rsidTr="00E9739A">
        <w:trPr>
          <w:trHeight w:val="255"/>
        </w:trPr>
        <w:tc>
          <w:tcPr>
            <w:tcW w:w="2240" w:type="dxa"/>
            <w:shd w:val="clear" w:color="auto" w:fill="auto"/>
            <w:noWrap/>
            <w:vAlign w:val="center"/>
            <w:hideMark/>
          </w:tcPr>
          <w:p w14:paraId="03839EAE" w14:textId="77777777" w:rsidR="005125A2" w:rsidRPr="005125A2" w:rsidRDefault="005125A2" w:rsidP="005125A2">
            <w:pPr>
              <w:spacing w:before="120" w:after="120" w:line="320" w:lineRule="exact"/>
              <w:rPr>
                <w:rFonts w:eastAsia="Times New Roman" w:cs="Arial"/>
                <w:color w:val="000000"/>
                <w:sz w:val="22"/>
                <w:lang w:eastAsia="nl-NL"/>
              </w:rPr>
            </w:pPr>
            <w:r w:rsidRPr="005125A2">
              <w:rPr>
                <w:rFonts w:eastAsia="Times New Roman" w:cs="Arial"/>
                <w:color w:val="000000"/>
                <w:sz w:val="22"/>
                <w:lang w:eastAsia="nl-NL"/>
              </w:rPr>
              <w:t>Arnhem</w:t>
            </w:r>
          </w:p>
        </w:tc>
        <w:tc>
          <w:tcPr>
            <w:tcW w:w="3992" w:type="dxa"/>
            <w:shd w:val="clear" w:color="auto" w:fill="auto"/>
            <w:noWrap/>
            <w:vAlign w:val="bottom"/>
            <w:hideMark/>
          </w:tcPr>
          <w:p w14:paraId="6B6B37A0" w14:textId="77777777" w:rsidR="005125A2" w:rsidRPr="005125A2" w:rsidRDefault="005125A2" w:rsidP="005125A2">
            <w:pPr>
              <w:spacing w:before="120" w:after="120" w:line="320" w:lineRule="exact"/>
              <w:rPr>
                <w:iCs/>
                <w:sz w:val="22"/>
              </w:rPr>
            </w:pPr>
            <w:r w:rsidRPr="005125A2">
              <w:rPr>
                <w:iCs/>
                <w:sz w:val="22"/>
              </w:rPr>
              <w:t>Burg. A. Marcouch</w:t>
            </w:r>
          </w:p>
        </w:tc>
        <w:tc>
          <w:tcPr>
            <w:tcW w:w="2835" w:type="dxa"/>
            <w:shd w:val="clear" w:color="auto" w:fill="auto"/>
            <w:noWrap/>
            <w:vAlign w:val="bottom"/>
            <w:hideMark/>
          </w:tcPr>
          <w:p w14:paraId="0B41DABB" w14:textId="77777777" w:rsidR="005125A2" w:rsidRPr="005125A2" w:rsidRDefault="005125A2" w:rsidP="005125A2">
            <w:pPr>
              <w:spacing w:before="120" w:after="120" w:line="320" w:lineRule="exact"/>
              <w:rPr>
                <w:rFonts w:eastAsia="Times New Roman" w:cs="Arial"/>
                <w:color w:val="000000"/>
                <w:sz w:val="22"/>
                <w:lang w:eastAsia="nl-NL"/>
              </w:rPr>
            </w:pPr>
            <w:r w:rsidRPr="005125A2">
              <w:rPr>
                <w:iCs/>
                <w:sz w:val="22"/>
              </w:rPr>
              <w:t xml:space="preserve">Weth. J. van Dellen </w:t>
            </w:r>
          </w:p>
        </w:tc>
      </w:tr>
      <w:tr w:rsidR="005125A2" w:rsidRPr="005125A2" w14:paraId="436BCFC4" w14:textId="77777777" w:rsidTr="00E9739A">
        <w:trPr>
          <w:trHeight w:val="255"/>
        </w:trPr>
        <w:tc>
          <w:tcPr>
            <w:tcW w:w="2240" w:type="dxa"/>
            <w:shd w:val="clear" w:color="auto" w:fill="auto"/>
            <w:noWrap/>
            <w:vAlign w:val="center"/>
            <w:hideMark/>
          </w:tcPr>
          <w:p w14:paraId="20C458A5" w14:textId="77777777" w:rsidR="005125A2" w:rsidRPr="005125A2" w:rsidRDefault="005125A2" w:rsidP="005125A2">
            <w:pPr>
              <w:spacing w:before="120" w:after="120" w:line="320" w:lineRule="exact"/>
              <w:rPr>
                <w:rFonts w:eastAsia="Times New Roman" w:cs="Arial"/>
                <w:color w:val="000000"/>
                <w:sz w:val="22"/>
                <w:lang w:eastAsia="nl-NL"/>
              </w:rPr>
            </w:pPr>
            <w:r w:rsidRPr="005125A2">
              <w:rPr>
                <w:rFonts w:eastAsia="Times New Roman" w:cs="Arial"/>
                <w:color w:val="000000"/>
                <w:sz w:val="22"/>
                <w:lang w:eastAsia="nl-NL"/>
              </w:rPr>
              <w:t>Berg en Dal</w:t>
            </w:r>
          </w:p>
        </w:tc>
        <w:tc>
          <w:tcPr>
            <w:tcW w:w="3992" w:type="dxa"/>
            <w:shd w:val="clear" w:color="auto" w:fill="auto"/>
            <w:noWrap/>
            <w:vAlign w:val="bottom"/>
            <w:hideMark/>
          </w:tcPr>
          <w:p w14:paraId="27896E69" w14:textId="77777777" w:rsidR="005125A2" w:rsidRPr="005125A2" w:rsidRDefault="005125A2" w:rsidP="005125A2">
            <w:pPr>
              <w:spacing w:before="120" w:after="120" w:line="320" w:lineRule="exact"/>
              <w:rPr>
                <w:rFonts w:eastAsia="Times New Roman" w:cs="Arial"/>
                <w:color w:val="000000"/>
                <w:sz w:val="22"/>
                <w:lang w:eastAsia="nl-NL"/>
              </w:rPr>
            </w:pPr>
            <w:r w:rsidRPr="005125A2">
              <w:rPr>
                <w:sz w:val="22"/>
              </w:rPr>
              <w:t>Burg. M. Slinkman</w:t>
            </w:r>
          </w:p>
        </w:tc>
        <w:tc>
          <w:tcPr>
            <w:tcW w:w="2835" w:type="dxa"/>
            <w:shd w:val="clear" w:color="auto" w:fill="auto"/>
            <w:noWrap/>
            <w:vAlign w:val="bottom"/>
            <w:hideMark/>
          </w:tcPr>
          <w:p w14:paraId="5E5D7C06" w14:textId="77777777" w:rsidR="005125A2" w:rsidRPr="005125A2" w:rsidRDefault="005125A2" w:rsidP="005125A2">
            <w:pPr>
              <w:spacing w:before="120" w:after="120" w:line="320" w:lineRule="exact"/>
              <w:rPr>
                <w:rFonts w:eastAsia="Times New Roman" w:cs="Arial"/>
                <w:color w:val="000000"/>
                <w:sz w:val="22"/>
                <w:lang w:eastAsia="nl-NL"/>
              </w:rPr>
            </w:pPr>
            <w:r w:rsidRPr="005125A2">
              <w:rPr>
                <w:sz w:val="22"/>
              </w:rPr>
              <w:t>Weth. S. Fleuren</w:t>
            </w:r>
          </w:p>
        </w:tc>
      </w:tr>
      <w:tr w:rsidR="005125A2" w:rsidRPr="005125A2" w14:paraId="50F5F23B" w14:textId="77777777" w:rsidTr="00E9739A">
        <w:trPr>
          <w:trHeight w:val="255"/>
        </w:trPr>
        <w:tc>
          <w:tcPr>
            <w:tcW w:w="2240" w:type="dxa"/>
            <w:shd w:val="clear" w:color="auto" w:fill="auto"/>
            <w:noWrap/>
            <w:vAlign w:val="center"/>
            <w:hideMark/>
          </w:tcPr>
          <w:p w14:paraId="1A0E6706" w14:textId="77777777" w:rsidR="005125A2" w:rsidRPr="005125A2" w:rsidRDefault="005125A2" w:rsidP="005125A2">
            <w:pPr>
              <w:spacing w:before="120" w:after="120" w:line="320" w:lineRule="exact"/>
              <w:rPr>
                <w:rFonts w:eastAsia="Times New Roman" w:cs="Arial"/>
                <w:i/>
                <w:color w:val="000000"/>
                <w:sz w:val="18"/>
                <w:szCs w:val="18"/>
                <w:lang w:eastAsia="nl-NL"/>
              </w:rPr>
            </w:pPr>
            <w:r w:rsidRPr="005125A2">
              <w:rPr>
                <w:rFonts w:eastAsia="Times New Roman" w:cs="Arial"/>
                <w:i/>
                <w:color w:val="000000"/>
                <w:sz w:val="18"/>
                <w:szCs w:val="18"/>
                <w:lang w:eastAsia="nl-NL"/>
              </w:rPr>
              <w:t>Beuningen</w:t>
            </w:r>
          </w:p>
        </w:tc>
        <w:tc>
          <w:tcPr>
            <w:tcW w:w="3992" w:type="dxa"/>
            <w:shd w:val="clear" w:color="auto" w:fill="auto"/>
            <w:noWrap/>
            <w:vAlign w:val="bottom"/>
            <w:hideMark/>
          </w:tcPr>
          <w:p w14:paraId="35931C55" w14:textId="77777777" w:rsidR="005125A2" w:rsidRPr="005125A2" w:rsidRDefault="005125A2" w:rsidP="005125A2">
            <w:pPr>
              <w:spacing w:before="120" w:after="120" w:line="320" w:lineRule="exact"/>
              <w:rPr>
                <w:rFonts w:eastAsia="Times New Roman" w:cs="Arial"/>
                <w:i/>
                <w:color w:val="000000"/>
                <w:sz w:val="18"/>
                <w:szCs w:val="18"/>
                <w:lang w:eastAsia="nl-NL"/>
              </w:rPr>
            </w:pPr>
            <w:r w:rsidRPr="005125A2">
              <w:rPr>
                <w:i/>
                <w:sz w:val="18"/>
                <w:szCs w:val="18"/>
              </w:rPr>
              <w:t>Burg. D. Bergman</w:t>
            </w:r>
          </w:p>
        </w:tc>
        <w:tc>
          <w:tcPr>
            <w:tcW w:w="2835" w:type="dxa"/>
            <w:shd w:val="clear" w:color="auto" w:fill="auto"/>
            <w:noWrap/>
            <w:vAlign w:val="bottom"/>
            <w:hideMark/>
          </w:tcPr>
          <w:p w14:paraId="67B2C9D6" w14:textId="77777777" w:rsidR="005125A2" w:rsidRPr="005125A2" w:rsidRDefault="005125A2" w:rsidP="005125A2">
            <w:pPr>
              <w:spacing w:before="120" w:after="120" w:line="320" w:lineRule="exact"/>
              <w:rPr>
                <w:rFonts w:eastAsia="Times New Roman" w:cs="Arial"/>
                <w:i/>
                <w:color w:val="000000"/>
                <w:sz w:val="22"/>
                <w:lang w:eastAsia="nl-NL"/>
              </w:rPr>
            </w:pPr>
          </w:p>
        </w:tc>
      </w:tr>
      <w:tr w:rsidR="005125A2" w:rsidRPr="005125A2" w14:paraId="13DC2D77" w14:textId="77777777" w:rsidTr="00E9739A">
        <w:trPr>
          <w:trHeight w:val="255"/>
        </w:trPr>
        <w:tc>
          <w:tcPr>
            <w:tcW w:w="2240" w:type="dxa"/>
            <w:shd w:val="clear" w:color="auto" w:fill="auto"/>
            <w:noWrap/>
            <w:vAlign w:val="center"/>
            <w:hideMark/>
          </w:tcPr>
          <w:p w14:paraId="065A92F6" w14:textId="77777777" w:rsidR="005125A2" w:rsidRPr="005125A2" w:rsidRDefault="005125A2" w:rsidP="005125A2">
            <w:pPr>
              <w:spacing w:before="120" w:after="120" w:line="320" w:lineRule="exact"/>
              <w:rPr>
                <w:rFonts w:eastAsia="Times New Roman" w:cs="Arial"/>
                <w:color w:val="000000"/>
                <w:sz w:val="22"/>
                <w:lang w:eastAsia="nl-NL"/>
              </w:rPr>
            </w:pPr>
            <w:r w:rsidRPr="005125A2">
              <w:rPr>
                <w:rFonts w:eastAsia="Times New Roman" w:cs="Arial"/>
                <w:color w:val="000000"/>
                <w:sz w:val="22"/>
                <w:lang w:eastAsia="nl-NL"/>
              </w:rPr>
              <w:t>Doesburg</w:t>
            </w:r>
          </w:p>
        </w:tc>
        <w:tc>
          <w:tcPr>
            <w:tcW w:w="3992" w:type="dxa"/>
            <w:shd w:val="clear" w:color="auto" w:fill="auto"/>
            <w:noWrap/>
            <w:vAlign w:val="bottom"/>
            <w:hideMark/>
          </w:tcPr>
          <w:p w14:paraId="5BC48C75" w14:textId="77777777" w:rsidR="005125A2" w:rsidRPr="005125A2" w:rsidRDefault="005125A2" w:rsidP="005125A2">
            <w:pPr>
              <w:spacing w:before="120" w:after="120" w:line="320" w:lineRule="exact"/>
              <w:rPr>
                <w:rFonts w:eastAsia="Times New Roman" w:cs="Arial"/>
                <w:color w:val="000000"/>
                <w:sz w:val="22"/>
                <w:lang w:eastAsia="nl-NL"/>
              </w:rPr>
            </w:pPr>
            <w:r w:rsidRPr="005125A2">
              <w:rPr>
                <w:sz w:val="22"/>
              </w:rPr>
              <w:t>Burg. L. van der Meijs</w:t>
            </w:r>
          </w:p>
        </w:tc>
        <w:tc>
          <w:tcPr>
            <w:tcW w:w="2835" w:type="dxa"/>
            <w:shd w:val="clear" w:color="auto" w:fill="auto"/>
            <w:noWrap/>
            <w:vAlign w:val="bottom"/>
            <w:hideMark/>
          </w:tcPr>
          <w:p w14:paraId="1E4D3AF9" w14:textId="77777777" w:rsidR="005125A2" w:rsidRPr="005125A2" w:rsidRDefault="005125A2" w:rsidP="005125A2">
            <w:pPr>
              <w:spacing w:before="120" w:after="120" w:line="320" w:lineRule="exact"/>
              <w:rPr>
                <w:rFonts w:eastAsia="Times New Roman" w:cs="Arial"/>
                <w:color w:val="000000"/>
                <w:sz w:val="22"/>
                <w:lang w:eastAsia="nl-NL"/>
              </w:rPr>
            </w:pPr>
            <w:r w:rsidRPr="005125A2">
              <w:rPr>
                <w:sz w:val="22"/>
              </w:rPr>
              <w:t>Weth. B. van Veldhuizen</w:t>
            </w:r>
          </w:p>
        </w:tc>
      </w:tr>
      <w:tr w:rsidR="005125A2" w:rsidRPr="005125A2" w14:paraId="227D9530" w14:textId="77777777" w:rsidTr="00E9739A">
        <w:trPr>
          <w:trHeight w:val="255"/>
        </w:trPr>
        <w:tc>
          <w:tcPr>
            <w:tcW w:w="2240" w:type="dxa"/>
            <w:shd w:val="clear" w:color="auto" w:fill="auto"/>
            <w:noWrap/>
            <w:vAlign w:val="center"/>
            <w:hideMark/>
          </w:tcPr>
          <w:p w14:paraId="00C8DAE4" w14:textId="77777777" w:rsidR="005125A2" w:rsidRPr="005125A2" w:rsidRDefault="005125A2" w:rsidP="005125A2">
            <w:pPr>
              <w:spacing w:before="120" w:after="120" w:line="320" w:lineRule="exact"/>
              <w:rPr>
                <w:rFonts w:eastAsia="Times New Roman" w:cs="Arial"/>
                <w:color w:val="000000"/>
                <w:sz w:val="22"/>
                <w:lang w:eastAsia="nl-NL"/>
              </w:rPr>
            </w:pPr>
            <w:r w:rsidRPr="005125A2">
              <w:rPr>
                <w:rFonts w:eastAsia="Times New Roman" w:cs="Arial"/>
                <w:color w:val="000000"/>
                <w:sz w:val="22"/>
                <w:lang w:eastAsia="nl-NL"/>
              </w:rPr>
              <w:t>Druten</w:t>
            </w:r>
          </w:p>
        </w:tc>
        <w:tc>
          <w:tcPr>
            <w:tcW w:w="3992" w:type="dxa"/>
            <w:shd w:val="clear" w:color="auto" w:fill="auto"/>
            <w:noWrap/>
            <w:vAlign w:val="bottom"/>
            <w:hideMark/>
          </w:tcPr>
          <w:p w14:paraId="34821A32" w14:textId="77777777" w:rsidR="005125A2" w:rsidRPr="005125A2" w:rsidRDefault="005125A2" w:rsidP="005125A2">
            <w:pPr>
              <w:spacing w:before="120" w:after="120" w:line="320" w:lineRule="exact"/>
              <w:rPr>
                <w:rFonts w:eastAsia="Times New Roman" w:cs="Arial"/>
                <w:color w:val="000000"/>
                <w:sz w:val="22"/>
                <w:lang w:eastAsia="nl-NL"/>
              </w:rPr>
            </w:pPr>
            <w:r w:rsidRPr="005125A2">
              <w:rPr>
                <w:rFonts w:eastAsia="Times New Roman" w:cs="Arial"/>
                <w:color w:val="000000"/>
                <w:sz w:val="22"/>
                <w:lang w:eastAsia="nl-NL"/>
              </w:rPr>
              <w:t>Burg. C. van Rhee-Oud Ammerveld</w:t>
            </w:r>
          </w:p>
        </w:tc>
        <w:tc>
          <w:tcPr>
            <w:tcW w:w="2835" w:type="dxa"/>
            <w:shd w:val="clear" w:color="auto" w:fill="auto"/>
            <w:noWrap/>
            <w:vAlign w:val="bottom"/>
            <w:hideMark/>
          </w:tcPr>
          <w:p w14:paraId="7E33C0EF" w14:textId="77777777" w:rsidR="005125A2" w:rsidRPr="005125A2" w:rsidRDefault="005125A2" w:rsidP="005125A2">
            <w:pPr>
              <w:spacing w:before="120" w:after="120" w:line="320" w:lineRule="exact"/>
              <w:rPr>
                <w:rFonts w:eastAsia="Times New Roman" w:cs="Arial"/>
                <w:color w:val="000000"/>
                <w:sz w:val="22"/>
                <w:lang w:eastAsia="nl-NL"/>
              </w:rPr>
            </w:pPr>
            <w:r w:rsidRPr="005125A2">
              <w:rPr>
                <w:rFonts w:eastAsia="Times New Roman" w:cs="Arial"/>
                <w:color w:val="000000"/>
                <w:sz w:val="22"/>
                <w:lang w:eastAsia="nl-NL"/>
              </w:rPr>
              <w:t xml:space="preserve">Weth. W. Brink </w:t>
            </w:r>
          </w:p>
        </w:tc>
      </w:tr>
      <w:tr w:rsidR="005125A2" w:rsidRPr="005125A2" w14:paraId="4F62AFB2" w14:textId="77777777" w:rsidTr="00E9739A">
        <w:trPr>
          <w:trHeight w:val="255"/>
        </w:trPr>
        <w:tc>
          <w:tcPr>
            <w:tcW w:w="2240" w:type="dxa"/>
            <w:shd w:val="clear" w:color="auto" w:fill="auto"/>
            <w:noWrap/>
            <w:vAlign w:val="center"/>
            <w:hideMark/>
          </w:tcPr>
          <w:p w14:paraId="46D11426" w14:textId="77777777" w:rsidR="005125A2" w:rsidRPr="005125A2" w:rsidRDefault="005125A2" w:rsidP="005125A2">
            <w:pPr>
              <w:spacing w:before="120" w:after="120" w:line="320" w:lineRule="exact"/>
              <w:rPr>
                <w:rFonts w:eastAsia="Times New Roman" w:cs="Arial"/>
                <w:color w:val="000000"/>
                <w:sz w:val="22"/>
                <w:lang w:eastAsia="nl-NL"/>
              </w:rPr>
            </w:pPr>
            <w:r w:rsidRPr="005125A2">
              <w:rPr>
                <w:rFonts w:eastAsia="Times New Roman" w:cs="Arial"/>
                <w:color w:val="000000"/>
                <w:sz w:val="22"/>
                <w:lang w:eastAsia="nl-NL"/>
              </w:rPr>
              <w:t>Duiven</w:t>
            </w:r>
          </w:p>
        </w:tc>
        <w:tc>
          <w:tcPr>
            <w:tcW w:w="3992" w:type="dxa"/>
            <w:shd w:val="clear" w:color="auto" w:fill="auto"/>
            <w:noWrap/>
            <w:vAlign w:val="bottom"/>
            <w:hideMark/>
          </w:tcPr>
          <w:p w14:paraId="5DFEDB1B" w14:textId="77777777" w:rsidR="005125A2" w:rsidRPr="005125A2" w:rsidRDefault="005125A2" w:rsidP="005125A2">
            <w:pPr>
              <w:spacing w:before="120" w:after="120" w:line="320" w:lineRule="exact"/>
              <w:rPr>
                <w:rFonts w:eastAsia="Times New Roman" w:cs="Arial"/>
                <w:color w:val="000000"/>
                <w:sz w:val="22"/>
                <w:lang w:eastAsia="nl-NL"/>
              </w:rPr>
            </w:pPr>
            <w:r w:rsidRPr="005125A2">
              <w:rPr>
                <w:rFonts w:eastAsia="Times New Roman" w:cs="Arial"/>
                <w:color w:val="000000"/>
                <w:sz w:val="22"/>
                <w:lang w:eastAsia="nl-NL"/>
              </w:rPr>
              <w:t>Burg. H. Hieltjes</w:t>
            </w:r>
          </w:p>
        </w:tc>
        <w:tc>
          <w:tcPr>
            <w:tcW w:w="2835" w:type="dxa"/>
            <w:shd w:val="clear" w:color="auto" w:fill="auto"/>
            <w:noWrap/>
            <w:vAlign w:val="bottom"/>
            <w:hideMark/>
          </w:tcPr>
          <w:p w14:paraId="15288AD4" w14:textId="77777777" w:rsidR="005125A2" w:rsidRPr="005125A2" w:rsidRDefault="005125A2" w:rsidP="005125A2">
            <w:pPr>
              <w:spacing w:before="120" w:after="120" w:line="320" w:lineRule="exact"/>
              <w:rPr>
                <w:rFonts w:eastAsia="Times New Roman" w:cs="Arial"/>
                <w:color w:val="000000"/>
                <w:sz w:val="22"/>
                <w:lang w:eastAsia="nl-NL"/>
              </w:rPr>
            </w:pPr>
            <w:r w:rsidRPr="005125A2">
              <w:rPr>
                <w:rFonts w:eastAsia="Times New Roman" w:cs="Arial"/>
                <w:color w:val="000000"/>
                <w:sz w:val="22"/>
                <w:lang w:eastAsia="nl-NL"/>
              </w:rPr>
              <w:t>Weth. G. Tiedink</w:t>
            </w:r>
          </w:p>
        </w:tc>
      </w:tr>
      <w:tr w:rsidR="005125A2" w:rsidRPr="005125A2" w14:paraId="4E8B36FD" w14:textId="77777777" w:rsidTr="00E9739A">
        <w:trPr>
          <w:trHeight w:val="255"/>
        </w:trPr>
        <w:tc>
          <w:tcPr>
            <w:tcW w:w="2240" w:type="dxa"/>
            <w:shd w:val="clear" w:color="auto" w:fill="auto"/>
            <w:noWrap/>
            <w:vAlign w:val="center"/>
            <w:hideMark/>
          </w:tcPr>
          <w:p w14:paraId="17FB20D9" w14:textId="77777777" w:rsidR="005125A2" w:rsidRPr="005125A2" w:rsidRDefault="005125A2" w:rsidP="005125A2">
            <w:pPr>
              <w:spacing w:before="120" w:after="120" w:line="320" w:lineRule="exact"/>
              <w:rPr>
                <w:rFonts w:eastAsia="Times New Roman" w:cs="Arial"/>
                <w:color w:val="000000"/>
                <w:sz w:val="22"/>
                <w:lang w:eastAsia="nl-NL"/>
              </w:rPr>
            </w:pPr>
            <w:r w:rsidRPr="005125A2">
              <w:rPr>
                <w:rFonts w:eastAsia="Times New Roman" w:cs="Arial"/>
                <w:color w:val="000000"/>
                <w:sz w:val="22"/>
                <w:lang w:eastAsia="nl-NL"/>
              </w:rPr>
              <w:t>Heumen</w:t>
            </w:r>
          </w:p>
        </w:tc>
        <w:tc>
          <w:tcPr>
            <w:tcW w:w="3992" w:type="dxa"/>
            <w:shd w:val="clear" w:color="auto" w:fill="auto"/>
            <w:noWrap/>
            <w:vAlign w:val="bottom"/>
            <w:hideMark/>
          </w:tcPr>
          <w:p w14:paraId="1827EEDD" w14:textId="77777777" w:rsidR="005125A2" w:rsidRPr="005125A2" w:rsidRDefault="005125A2" w:rsidP="005125A2">
            <w:pPr>
              <w:spacing w:before="120" w:after="120" w:line="320" w:lineRule="exact"/>
              <w:rPr>
                <w:rFonts w:eastAsia="Times New Roman" w:cs="Arial"/>
                <w:color w:val="000000"/>
                <w:sz w:val="22"/>
                <w:lang w:eastAsia="nl-NL"/>
              </w:rPr>
            </w:pPr>
            <w:r w:rsidRPr="005125A2">
              <w:rPr>
                <w:rFonts w:eastAsia="Times New Roman" w:cs="Arial"/>
                <w:color w:val="000000"/>
                <w:sz w:val="22"/>
                <w:lang w:eastAsia="nl-NL"/>
              </w:rPr>
              <w:t>Burg. M. Mittendorff</w:t>
            </w:r>
          </w:p>
        </w:tc>
        <w:tc>
          <w:tcPr>
            <w:tcW w:w="2835" w:type="dxa"/>
            <w:shd w:val="clear" w:color="auto" w:fill="auto"/>
            <w:noWrap/>
            <w:vAlign w:val="bottom"/>
            <w:hideMark/>
          </w:tcPr>
          <w:p w14:paraId="4F035972" w14:textId="77777777" w:rsidR="005125A2" w:rsidRPr="005125A2" w:rsidRDefault="005125A2" w:rsidP="005125A2">
            <w:pPr>
              <w:spacing w:before="120" w:after="120" w:line="320" w:lineRule="exact"/>
              <w:rPr>
                <w:rFonts w:eastAsia="Times New Roman" w:cs="Arial"/>
                <w:color w:val="000000"/>
                <w:sz w:val="22"/>
                <w:lang w:eastAsia="nl-NL"/>
              </w:rPr>
            </w:pPr>
            <w:r w:rsidRPr="005125A2">
              <w:rPr>
                <w:rFonts w:eastAsia="Times New Roman" w:cs="Arial"/>
                <w:color w:val="000000"/>
                <w:sz w:val="22"/>
                <w:lang w:eastAsia="nl-NL"/>
              </w:rPr>
              <w:t>Weth. F. Eetgerink</w:t>
            </w:r>
          </w:p>
        </w:tc>
      </w:tr>
      <w:tr w:rsidR="005125A2" w:rsidRPr="005125A2" w14:paraId="73E84673" w14:textId="77777777" w:rsidTr="00E9739A">
        <w:trPr>
          <w:trHeight w:val="255"/>
        </w:trPr>
        <w:tc>
          <w:tcPr>
            <w:tcW w:w="2240" w:type="dxa"/>
            <w:shd w:val="clear" w:color="auto" w:fill="auto"/>
            <w:noWrap/>
            <w:vAlign w:val="center"/>
            <w:hideMark/>
          </w:tcPr>
          <w:p w14:paraId="4DC97A2D" w14:textId="77777777" w:rsidR="005125A2" w:rsidRPr="005125A2" w:rsidRDefault="005125A2" w:rsidP="005125A2">
            <w:pPr>
              <w:spacing w:before="120" w:after="120" w:line="320" w:lineRule="exact"/>
              <w:rPr>
                <w:rFonts w:eastAsia="Times New Roman" w:cs="Arial"/>
                <w:color w:val="000000"/>
                <w:sz w:val="22"/>
                <w:lang w:eastAsia="nl-NL"/>
              </w:rPr>
            </w:pPr>
            <w:r w:rsidRPr="005125A2">
              <w:rPr>
                <w:rFonts w:eastAsia="Times New Roman" w:cs="Arial"/>
                <w:color w:val="000000"/>
                <w:sz w:val="22"/>
                <w:lang w:eastAsia="nl-NL"/>
              </w:rPr>
              <w:t>Lingewaard</w:t>
            </w:r>
          </w:p>
        </w:tc>
        <w:tc>
          <w:tcPr>
            <w:tcW w:w="3992" w:type="dxa"/>
            <w:shd w:val="clear" w:color="auto" w:fill="auto"/>
            <w:noWrap/>
            <w:vAlign w:val="bottom"/>
            <w:hideMark/>
          </w:tcPr>
          <w:p w14:paraId="4560EA43" w14:textId="77777777" w:rsidR="005125A2" w:rsidRPr="005125A2" w:rsidRDefault="005125A2" w:rsidP="005125A2">
            <w:pPr>
              <w:spacing w:before="120" w:after="120" w:line="320" w:lineRule="exact"/>
              <w:jc w:val="both"/>
              <w:rPr>
                <w:i/>
                <w:sz w:val="22"/>
              </w:rPr>
            </w:pPr>
            <w:r w:rsidRPr="005125A2">
              <w:rPr>
                <w:sz w:val="22"/>
              </w:rPr>
              <w:t xml:space="preserve">Weth. H. Witjes                     </w:t>
            </w:r>
            <w:r w:rsidRPr="003B7D3C">
              <w:rPr>
                <w:i/>
                <w:color w:val="70AD47" w:themeColor="accent6"/>
                <w:sz w:val="22"/>
              </w:rPr>
              <w:t xml:space="preserve">DB-lid </w:t>
            </w:r>
          </w:p>
        </w:tc>
        <w:tc>
          <w:tcPr>
            <w:tcW w:w="2835" w:type="dxa"/>
            <w:shd w:val="clear" w:color="auto" w:fill="auto"/>
            <w:noWrap/>
            <w:vAlign w:val="bottom"/>
            <w:hideMark/>
          </w:tcPr>
          <w:p w14:paraId="3207E4FB" w14:textId="77777777" w:rsidR="005125A2" w:rsidRPr="005125A2" w:rsidRDefault="005125A2" w:rsidP="005125A2">
            <w:pPr>
              <w:spacing w:before="120" w:after="120" w:line="320" w:lineRule="exact"/>
              <w:rPr>
                <w:rFonts w:eastAsia="Times New Roman" w:cs="Arial"/>
                <w:color w:val="000000"/>
                <w:sz w:val="22"/>
                <w:lang w:eastAsia="nl-NL"/>
              </w:rPr>
            </w:pPr>
            <w:r w:rsidRPr="005125A2">
              <w:rPr>
                <w:sz w:val="22"/>
              </w:rPr>
              <w:t xml:space="preserve">Weth. A. Slob </w:t>
            </w:r>
          </w:p>
        </w:tc>
      </w:tr>
      <w:tr w:rsidR="005125A2" w:rsidRPr="005125A2" w14:paraId="04DC10FB" w14:textId="77777777" w:rsidTr="00E9739A">
        <w:trPr>
          <w:trHeight w:val="255"/>
        </w:trPr>
        <w:tc>
          <w:tcPr>
            <w:tcW w:w="2240" w:type="dxa"/>
            <w:shd w:val="clear" w:color="auto" w:fill="auto"/>
            <w:noWrap/>
            <w:vAlign w:val="center"/>
            <w:hideMark/>
          </w:tcPr>
          <w:p w14:paraId="30E39EBE" w14:textId="77777777" w:rsidR="005125A2" w:rsidRPr="005125A2" w:rsidRDefault="005125A2" w:rsidP="005125A2">
            <w:pPr>
              <w:spacing w:before="120" w:after="120" w:line="320" w:lineRule="exact"/>
              <w:rPr>
                <w:rFonts w:eastAsia="Times New Roman" w:cs="Arial"/>
                <w:color w:val="000000"/>
                <w:sz w:val="22"/>
                <w:lang w:eastAsia="nl-NL"/>
              </w:rPr>
            </w:pPr>
            <w:r w:rsidRPr="005125A2">
              <w:rPr>
                <w:rFonts w:eastAsia="Times New Roman" w:cs="Arial"/>
                <w:color w:val="000000"/>
                <w:sz w:val="22"/>
                <w:lang w:eastAsia="nl-NL"/>
              </w:rPr>
              <w:t>Montferland</w:t>
            </w:r>
          </w:p>
        </w:tc>
        <w:tc>
          <w:tcPr>
            <w:tcW w:w="3992" w:type="dxa"/>
            <w:shd w:val="clear" w:color="auto" w:fill="auto"/>
            <w:noWrap/>
            <w:vAlign w:val="bottom"/>
            <w:hideMark/>
          </w:tcPr>
          <w:p w14:paraId="274DA755" w14:textId="77777777" w:rsidR="005125A2" w:rsidRPr="005125A2" w:rsidRDefault="005125A2" w:rsidP="005125A2">
            <w:pPr>
              <w:spacing w:before="120" w:after="120" w:line="320" w:lineRule="exact"/>
              <w:rPr>
                <w:rFonts w:eastAsia="Times New Roman" w:cs="Arial"/>
                <w:color w:val="000000"/>
                <w:sz w:val="22"/>
                <w:lang w:eastAsia="nl-NL"/>
              </w:rPr>
            </w:pPr>
            <w:r w:rsidRPr="005125A2">
              <w:rPr>
                <w:sz w:val="22"/>
              </w:rPr>
              <w:t>Burg. P. de Baat</w:t>
            </w:r>
          </w:p>
        </w:tc>
        <w:tc>
          <w:tcPr>
            <w:tcW w:w="2835" w:type="dxa"/>
            <w:shd w:val="clear" w:color="auto" w:fill="auto"/>
            <w:noWrap/>
            <w:vAlign w:val="bottom"/>
            <w:hideMark/>
          </w:tcPr>
          <w:p w14:paraId="69192638" w14:textId="77777777" w:rsidR="005125A2" w:rsidRPr="005125A2" w:rsidRDefault="005125A2" w:rsidP="005125A2">
            <w:pPr>
              <w:spacing w:before="120" w:after="120" w:line="320" w:lineRule="exact"/>
              <w:rPr>
                <w:rFonts w:eastAsia="Times New Roman" w:cs="Arial"/>
                <w:color w:val="000000"/>
                <w:sz w:val="22"/>
                <w:lang w:eastAsia="nl-NL"/>
              </w:rPr>
            </w:pPr>
            <w:r w:rsidRPr="005125A2">
              <w:rPr>
                <w:sz w:val="22"/>
              </w:rPr>
              <w:t>Weth. W. Gerritsen</w:t>
            </w:r>
          </w:p>
        </w:tc>
      </w:tr>
      <w:tr w:rsidR="005125A2" w:rsidRPr="005125A2" w14:paraId="4E7701AF" w14:textId="77777777" w:rsidTr="00E9739A">
        <w:trPr>
          <w:trHeight w:val="255"/>
        </w:trPr>
        <w:tc>
          <w:tcPr>
            <w:tcW w:w="2240" w:type="dxa"/>
            <w:shd w:val="clear" w:color="auto" w:fill="auto"/>
            <w:noWrap/>
            <w:vAlign w:val="center"/>
            <w:hideMark/>
          </w:tcPr>
          <w:p w14:paraId="09843079" w14:textId="77777777" w:rsidR="005125A2" w:rsidRPr="005125A2" w:rsidRDefault="005125A2" w:rsidP="005125A2">
            <w:pPr>
              <w:spacing w:before="120" w:after="120" w:line="320" w:lineRule="exact"/>
              <w:rPr>
                <w:rFonts w:eastAsia="Times New Roman" w:cs="Arial"/>
                <w:color w:val="000000"/>
                <w:sz w:val="22"/>
                <w:lang w:eastAsia="nl-NL"/>
              </w:rPr>
            </w:pPr>
            <w:r w:rsidRPr="005125A2">
              <w:rPr>
                <w:rFonts w:eastAsia="Times New Roman" w:cs="Arial"/>
                <w:color w:val="000000"/>
                <w:sz w:val="22"/>
                <w:lang w:eastAsia="nl-NL"/>
              </w:rPr>
              <w:t>Mook en Middelaar</w:t>
            </w:r>
          </w:p>
        </w:tc>
        <w:tc>
          <w:tcPr>
            <w:tcW w:w="3992" w:type="dxa"/>
            <w:shd w:val="clear" w:color="auto" w:fill="auto"/>
            <w:noWrap/>
            <w:vAlign w:val="bottom"/>
            <w:hideMark/>
          </w:tcPr>
          <w:p w14:paraId="2F4449C8" w14:textId="77777777" w:rsidR="005125A2" w:rsidRPr="005125A2" w:rsidRDefault="005125A2" w:rsidP="005125A2">
            <w:pPr>
              <w:spacing w:before="120" w:after="120" w:line="320" w:lineRule="exact"/>
              <w:rPr>
                <w:rFonts w:eastAsia="Times New Roman" w:cs="Arial"/>
                <w:color w:val="000000"/>
                <w:sz w:val="22"/>
                <w:lang w:eastAsia="nl-NL"/>
              </w:rPr>
            </w:pPr>
            <w:r w:rsidRPr="005125A2">
              <w:rPr>
                <w:sz w:val="22"/>
              </w:rPr>
              <w:t xml:space="preserve">Burg. W. Gradisen </w:t>
            </w:r>
          </w:p>
        </w:tc>
        <w:tc>
          <w:tcPr>
            <w:tcW w:w="2835" w:type="dxa"/>
            <w:shd w:val="clear" w:color="auto" w:fill="auto"/>
            <w:noWrap/>
            <w:vAlign w:val="bottom"/>
            <w:hideMark/>
          </w:tcPr>
          <w:p w14:paraId="69CF3D7E" w14:textId="77777777" w:rsidR="005125A2" w:rsidRPr="005125A2" w:rsidRDefault="005125A2" w:rsidP="005125A2">
            <w:pPr>
              <w:spacing w:before="120" w:after="120" w:line="320" w:lineRule="exact"/>
              <w:rPr>
                <w:rFonts w:eastAsia="Times New Roman" w:cs="Arial"/>
                <w:color w:val="000000"/>
                <w:sz w:val="22"/>
                <w:lang w:eastAsia="nl-NL"/>
              </w:rPr>
            </w:pPr>
            <w:r w:rsidRPr="005125A2">
              <w:rPr>
                <w:sz w:val="22"/>
              </w:rPr>
              <w:t>Weth. P. Baneke</w:t>
            </w:r>
          </w:p>
        </w:tc>
      </w:tr>
      <w:tr w:rsidR="005125A2" w:rsidRPr="005125A2" w14:paraId="2B46890C" w14:textId="77777777" w:rsidTr="00E9739A">
        <w:trPr>
          <w:trHeight w:val="255"/>
        </w:trPr>
        <w:tc>
          <w:tcPr>
            <w:tcW w:w="2240" w:type="dxa"/>
            <w:shd w:val="clear" w:color="auto" w:fill="auto"/>
            <w:noWrap/>
            <w:vAlign w:val="center"/>
            <w:hideMark/>
          </w:tcPr>
          <w:p w14:paraId="46887A87" w14:textId="77777777" w:rsidR="005125A2" w:rsidRPr="005125A2" w:rsidRDefault="005125A2" w:rsidP="005125A2">
            <w:pPr>
              <w:spacing w:before="120" w:after="120" w:line="320" w:lineRule="exact"/>
              <w:rPr>
                <w:rFonts w:eastAsia="Times New Roman" w:cs="Arial"/>
                <w:color w:val="000000"/>
                <w:sz w:val="22"/>
                <w:lang w:eastAsia="nl-NL"/>
              </w:rPr>
            </w:pPr>
            <w:r w:rsidRPr="005125A2">
              <w:rPr>
                <w:rFonts w:eastAsia="Times New Roman" w:cs="Arial"/>
                <w:color w:val="000000"/>
                <w:sz w:val="22"/>
                <w:lang w:eastAsia="nl-NL"/>
              </w:rPr>
              <w:t>Nijmegen</w:t>
            </w:r>
          </w:p>
        </w:tc>
        <w:tc>
          <w:tcPr>
            <w:tcW w:w="3992" w:type="dxa"/>
            <w:shd w:val="clear" w:color="auto" w:fill="auto"/>
            <w:noWrap/>
            <w:vAlign w:val="bottom"/>
            <w:hideMark/>
          </w:tcPr>
          <w:p w14:paraId="7CD172B8" w14:textId="77777777" w:rsidR="005125A2" w:rsidRPr="005125A2" w:rsidRDefault="005125A2" w:rsidP="005125A2">
            <w:pPr>
              <w:spacing w:before="120" w:after="120" w:line="320" w:lineRule="exact"/>
              <w:rPr>
                <w:rFonts w:eastAsia="Times New Roman" w:cs="Arial"/>
                <w:color w:val="000000"/>
                <w:sz w:val="22"/>
                <w:lang w:eastAsia="nl-NL"/>
              </w:rPr>
            </w:pPr>
            <w:r w:rsidRPr="005125A2">
              <w:rPr>
                <w:sz w:val="22"/>
              </w:rPr>
              <w:t xml:space="preserve">Burg. H. Bruls                      </w:t>
            </w:r>
            <w:r w:rsidRPr="003B7D3C">
              <w:rPr>
                <w:i/>
                <w:color w:val="70AD47" w:themeColor="accent6"/>
                <w:sz w:val="22"/>
              </w:rPr>
              <w:t>voorzitter</w:t>
            </w:r>
          </w:p>
        </w:tc>
        <w:tc>
          <w:tcPr>
            <w:tcW w:w="2835" w:type="dxa"/>
            <w:shd w:val="clear" w:color="auto" w:fill="auto"/>
            <w:noWrap/>
            <w:vAlign w:val="bottom"/>
            <w:hideMark/>
          </w:tcPr>
          <w:p w14:paraId="0A2AE958" w14:textId="77777777" w:rsidR="005125A2" w:rsidRPr="005125A2" w:rsidRDefault="005125A2" w:rsidP="005125A2">
            <w:pPr>
              <w:spacing w:before="120" w:after="120" w:line="320" w:lineRule="exact"/>
              <w:rPr>
                <w:rFonts w:eastAsia="Times New Roman" w:cs="Arial"/>
                <w:color w:val="000000"/>
                <w:sz w:val="22"/>
                <w:lang w:eastAsia="nl-NL"/>
              </w:rPr>
            </w:pPr>
            <w:r w:rsidRPr="005125A2">
              <w:rPr>
                <w:rFonts w:eastAsia="Times New Roman" w:cs="Arial"/>
                <w:color w:val="000000"/>
                <w:sz w:val="22"/>
                <w:lang w:eastAsia="nl-NL"/>
              </w:rPr>
              <w:t>Weth. M. Esselbrugge</w:t>
            </w:r>
          </w:p>
        </w:tc>
      </w:tr>
      <w:tr w:rsidR="005125A2" w:rsidRPr="005125A2" w14:paraId="02164CB9" w14:textId="77777777" w:rsidTr="00E9739A">
        <w:trPr>
          <w:trHeight w:val="255"/>
        </w:trPr>
        <w:tc>
          <w:tcPr>
            <w:tcW w:w="2240" w:type="dxa"/>
            <w:shd w:val="clear" w:color="auto" w:fill="auto"/>
            <w:noWrap/>
            <w:vAlign w:val="center"/>
            <w:hideMark/>
          </w:tcPr>
          <w:p w14:paraId="4C044E0D" w14:textId="77777777" w:rsidR="005125A2" w:rsidRPr="005125A2" w:rsidRDefault="005125A2" w:rsidP="005125A2">
            <w:pPr>
              <w:spacing w:before="120" w:after="120" w:line="320" w:lineRule="exact"/>
              <w:rPr>
                <w:rFonts w:eastAsia="Times New Roman" w:cs="Arial"/>
                <w:color w:val="000000"/>
                <w:sz w:val="22"/>
                <w:lang w:eastAsia="nl-NL"/>
              </w:rPr>
            </w:pPr>
            <w:r w:rsidRPr="005125A2">
              <w:rPr>
                <w:rFonts w:eastAsia="Times New Roman" w:cs="Arial"/>
                <w:color w:val="000000"/>
                <w:sz w:val="22"/>
                <w:lang w:eastAsia="nl-NL"/>
              </w:rPr>
              <w:t>Overbetuwe</w:t>
            </w:r>
          </w:p>
        </w:tc>
        <w:tc>
          <w:tcPr>
            <w:tcW w:w="3992" w:type="dxa"/>
            <w:shd w:val="clear" w:color="auto" w:fill="auto"/>
            <w:noWrap/>
            <w:vAlign w:val="bottom"/>
            <w:hideMark/>
          </w:tcPr>
          <w:p w14:paraId="5C332781" w14:textId="77777777" w:rsidR="005125A2" w:rsidRPr="005125A2" w:rsidRDefault="005125A2" w:rsidP="005125A2">
            <w:pPr>
              <w:spacing w:before="120" w:after="120" w:line="320" w:lineRule="exact"/>
              <w:rPr>
                <w:rFonts w:eastAsia="Times New Roman" w:cs="Arial"/>
                <w:color w:val="000000"/>
                <w:sz w:val="22"/>
                <w:lang w:eastAsia="nl-NL"/>
              </w:rPr>
            </w:pPr>
            <w:r w:rsidRPr="005125A2">
              <w:rPr>
                <w:sz w:val="22"/>
              </w:rPr>
              <w:t>Burg. P. Hoytink-Roubos</w:t>
            </w:r>
          </w:p>
        </w:tc>
        <w:tc>
          <w:tcPr>
            <w:tcW w:w="2835" w:type="dxa"/>
            <w:shd w:val="clear" w:color="auto" w:fill="auto"/>
            <w:noWrap/>
            <w:vAlign w:val="bottom"/>
            <w:hideMark/>
          </w:tcPr>
          <w:p w14:paraId="317F7773" w14:textId="77777777" w:rsidR="005125A2" w:rsidRPr="005125A2" w:rsidRDefault="005125A2" w:rsidP="005125A2">
            <w:pPr>
              <w:spacing w:before="120" w:after="120" w:line="320" w:lineRule="exact"/>
              <w:rPr>
                <w:rFonts w:eastAsia="Times New Roman" w:cs="Arial"/>
                <w:color w:val="000000"/>
                <w:sz w:val="22"/>
                <w:lang w:eastAsia="nl-NL"/>
              </w:rPr>
            </w:pPr>
            <w:r w:rsidRPr="005125A2">
              <w:rPr>
                <w:sz w:val="22"/>
              </w:rPr>
              <w:t>Weth. W. Hol</w:t>
            </w:r>
          </w:p>
        </w:tc>
      </w:tr>
      <w:tr w:rsidR="005125A2" w:rsidRPr="005125A2" w14:paraId="2C826ACD" w14:textId="77777777" w:rsidTr="00E9739A">
        <w:trPr>
          <w:trHeight w:val="255"/>
        </w:trPr>
        <w:tc>
          <w:tcPr>
            <w:tcW w:w="2240" w:type="dxa"/>
            <w:shd w:val="clear" w:color="auto" w:fill="auto"/>
            <w:noWrap/>
            <w:vAlign w:val="center"/>
            <w:hideMark/>
          </w:tcPr>
          <w:p w14:paraId="2C8A15CC" w14:textId="77777777" w:rsidR="005125A2" w:rsidRPr="005125A2" w:rsidRDefault="005125A2" w:rsidP="005125A2">
            <w:pPr>
              <w:spacing w:before="120" w:after="120" w:line="320" w:lineRule="exact"/>
              <w:rPr>
                <w:rFonts w:eastAsia="Times New Roman" w:cs="Arial"/>
                <w:color w:val="000000"/>
                <w:sz w:val="22"/>
                <w:lang w:eastAsia="nl-NL"/>
              </w:rPr>
            </w:pPr>
            <w:r w:rsidRPr="005125A2">
              <w:rPr>
                <w:rFonts w:eastAsia="Times New Roman" w:cs="Arial"/>
                <w:color w:val="000000"/>
                <w:sz w:val="22"/>
                <w:lang w:eastAsia="nl-NL"/>
              </w:rPr>
              <w:t>Renkum</w:t>
            </w:r>
          </w:p>
        </w:tc>
        <w:tc>
          <w:tcPr>
            <w:tcW w:w="3992" w:type="dxa"/>
            <w:shd w:val="clear" w:color="auto" w:fill="auto"/>
            <w:noWrap/>
            <w:vAlign w:val="bottom"/>
            <w:hideMark/>
          </w:tcPr>
          <w:p w14:paraId="4872FC9E" w14:textId="77777777" w:rsidR="005125A2" w:rsidRPr="005125A2" w:rsidRDefault="005125A2" w:rsidP="005125A2">
            <w:pPr>
              <w:spacing w:before="120" w:after="120" w:line="320" w:lineRule="exact"/>
              <w:rPr>
                <w:rFonts w:eastAsia="Times New Roman" w:cs="Arial"/>
                <w:color w:val="000000"/>
                <w:sz w:val="22"/>
                <w:lang w:eastAsia="nl-NL"/>
              </w:rPr>
            </w:pPr>
            <w:r w:rsidRPr="005125A2">
              <w:rPr>
                <w:sz w:val="22"/>
              </w:rPr>
              <w:t xml:space="preserve">Burg. A. Schaap </w:t>
            </w:r>
          </w:p>
        </w:tc>
        <w:tc>
          <w:tcPr>
            <w:tcW w:w="2835" w:type="dxa"/>
            <w:shd w:val="clear" w:color="auto" w:fill="auto"/>
            <w:noWrap/>
            <w:vAlign w:val="bottom"/>
            <w:hideMark/>
          </w:tcPr>
          <w:p w14:paraId="7E520B24" w14:textId="77777777" w:rsidR="005125A2" w:rsidRPr="005125A2" w:rsidRDefault="005125A2" w:rsidP="005125A2">
            <w:pPr>
              <w:spacing w:before="120" w:after="120" w:line="320" w:lineRule="exact"/>
              <w:rPr>
                <w:rFonts w:eastAsia="Times New Roman" w:cs="Arial"/>
                <w:color w:val="000000"/>
                <w:sz w:val="22"/>
                <w:lang w:eastAsia="nl-NL"/>
              </w:rPr>
            </w:pPr>
            <w:r w:rsidRPr="005125A2">
              <w:rPr>
                <w:rFonts w:eastAsia="Times New Roman" w:cs="Arial"/>
                <w:color w:val="000000"/>
                <w:sz w:val="22"/>
                <w:lang w:eastAsia="nl-NL"/>
              </w:rPr>
              <w:t>Weth. J. Maouche</w:t>
            </w:r>
          </w:p>
        </w:tc>
      </w:tr>
      <w:tr w:rsidR="005125A2" w:rsidRPr="005125A2" w14:paraId="2162F6FD" w14:textId="77777777" w:rsidTr="00E9739A">
        <w:trPr>
          <w:trHeight w:val="255"/>
        </w:trPr>
        <w:tc>
          <w:tcPr>
            <w:tcW w:w="2240" w:type="dxa"/>
            <w:shd w:val="clear" w:color="auto" w:fill="auto"/>
            <w:noWrap/>
            <w:vAlign w:val="center"/>
            <w:hideMark/>
          </w:tcPr>
          <w:p w14:paraId="224804BB" w14:textId="77777777" w:rsidR="005125A2" w:rsidRPr="005125A2" w:rsidRDefault="005125A2" w:rsidP="005125A2">
            <w:pPr>
              <w:spacing w:before="120" w:after="120" w:line="320" w:lineRule="exact"/>
              <w:rPr>
                <w:rFonts w:eastAsia="Times New Roman" w:cs="Arial"/>
                <w:color w:val="000000"/>
                <w:sz w:val="22"/>
                <w:lang w:eastAsia="nl-NL"/>
              </w:rPr>
            </w:pPr>
            <w:r w:rsidRPr="005125A2">
              <w:rPr>
                <w:rFonts w:eastAsia="Times New Roman" w:cs="Arial"/>
                <w:color w:val="000000"/>
                <w:sz w:val="22"/>
                <w:lang w:eastAsia="nl-NL"/>
              </w:rPr>
              <w:t>Rheden</w:t>
            </w:r>
          </w:p>
        </w:tc>
        <w:tc>
          <w:tcPr>
            <w:tcW w:w="3992" w:type="dxa"/>
            <w:shd w:val="clear" w:color="auto" w:fill="auto"/>
            <w:noWrap/>
            <w:vAlign w:val="bottom"/>
            <w:hideMark/>
          </w:tcPr>
          <w:p w14:paraId="3FEA2DA2" w14:textId="77777777" w:rsidR="005125A2" w:rsidRPr="005125A2" w:rsidRDefault="005125A2" w:rsidP="005125A2">
            <w:pPr>
              <w:spacing w:before="120" w:after="120" w:line="320" w:lineRule="exact"/>
              <w:rPr>
                <w:sz w:val="22"/>
              </w:rPr>
            </w:pPr>
            <w:r w:rsidRPr="005125A2">
              <w:rPr>
                <w:sz w:val="22"/>
              </w:rPr>
              <w:t>Burg. C. van Eert</w:t>
            </w:r>
          </w:p>
        </w:tc>
        <w:tc>
          <w:tcPr>
            <w:tcW w:w="2835" w:type="dxa"/>
            <w:shd w:val="clear" w:color="auto" w:fill="auto"/>
            <w:noWrap/>
            <w:vAlign w:val="bottom"/>
            <w:hideMark/>
          </w:tcPr>
          <w:p w14:paraId="15E5866E" w14:textId="77777777" w:rsidR="005125A2" w:rsidRPr="005125A2" w:rsidRDefault="005125A2" w:rsidP="005125A2">
            <w:pPr>
              <w:spacing w:before="120" w:after="120" w:line="320" w:lineRule="exact"/>
              <w:rPr>
                <w:sz w:val="22"/>
              </w:rPr>
            </w:pPr>
            <w:r w:rsidRPr="005125A2">
              <w:rPr>
                <w:sz w:val="22"/>
              </w:rPr>
              <w:t>Weth. R. Haverkamp</w:t>
            </w:r>
          </w:p>
        </w:tc>
      </w:tr>
      <w:tr w:rsidR="005125A2" w:rsidRPr="005125A2" w14:paraId="6367C7B4" w14:textId="77777777" w:rsidTr="00E9739A">
        <w:trPr>
          <w:trHeight w:val="300"/>
        </w:trPr>
        <w:tc>
          <w:tcPr>
            <w:tcW w:w="2240" w:type="dxa"/>
            <w:shd w:val="clear" w:color="auto" w:fill="auto"/>
            <w:noWrap/>
            <w:vAlign w:val="center"/>
            <w:hideMark/>
          </w:tcPr>
          <w:p w14:paraId="6CAA1742" w14:textId="77777777" w:rsidR="005125A2" w:rsidRPr="005125A2" w:rsidRDefault="005125A2" w:rsidP="005125A2">
            <w:pPr>
              <w:spacing w:before="120" w:after="120" w:line="320" w:lineRule="exact"/>
              <w:rPr>
                <w:rFonts w:eastAsia="Times New Roman" w:cs="Arial"/>
                <w:color w:val="000000"/>
                <w:sz w:val="22"/>
                <w:lang w:eastAsia="nl-NL"/>
              </w:rPr>
            </w:pPr>
            <w:r w:rsidRPr="005125A2">
              <w:rPr>
                <w:rFonts w:eastAsia="Times New Roman" w:cs="Arial"/>
                <w:color w:val="000000"/>
                <w:sz w:val="22"/>
                <w:lang w:eastAsia="nl-NL"/>
              </w:rPr>
              <w:t>Rozendaal</w:t>
            </w:r>
          </w:p>
        </w:tc>
        <w:tc>
          <w:tcPr>
            <w:tcW w:w="3992" w:type="dxa"/>
            <w:shd w:val="clear" w:color="auto" w:fill="auto"/>
            <w:noWrap/>
            <w:vAlign w:val="bottom"/>
            <w:hideMark/>
          </w:tcPr>
          <w:p w14:paraId="544B2687" w14:textId="77777777" w:rsidR="005125A2" w:rsidRPr="005125A2" w:rsidRDefault="005125A2" w:rsidP="005125A2">
            <w:pPr>
              <w:spacing w:before="120" w:after="120" w:line="320" w:lineRule="exact"/>
              <w:rPr>
                <w:rFonts w:eastAsia="Times New Roman" w:cs="Arial"/>
                <w:color w:val="000000"/>
                <w:sz w:val="22"/>
                <w:lang w:eastAsia="nl-NL"/>
              </w:rPr>
            </w:pPr>
            <w:r w:rsidRPr="005125A2">
              <w:rPr>
                <w:sz w:val="22"/>
              </w:rPr>
              <w:t>Burg. E. Weststeijn</w:t>
            </w:r>
          </w:p>
        </w:tc>
        <w:tc>
          <w:tcPr>
            <w:tcW w:w="2835" w:type="dxa"/>
            <w:shd w:val="clear" w:color="auto" w:fill="auto"/>
            <w:noWrap/>
            <w:vAlign w:val="bottom"/>
            <w:hideMark/>
          </w:tcPr>
          <w:p w14:paraId="6211E414" w14:textId="77777777" w:rsidR="005125A2" w:rsidRPr="005125A2" w:rsidRDefault="005125A2" w:rsidP="005125A2">
            <w:pPr>
              <w:spacing w:before="120" w:after="120" w:line="320" w:lineRule="exact"/>
              <w:rPr>
                <w:rFonts w:eastAsia="Times New Roman" w:cs="Arial"/>
                <w:color w:val="000000"/>
                <w:sz w:val="22"/>
                <w:lang w:eastAsia="nl-NL"/>
              </w:rPr>
            </w:pPr>
            <w:r w:rsidRPr="005125A2">
              <w:rPr>
                <w:rFonts w:eastAsia="Times New Roman" w:cs="Arial"/>
                <w:color w:val="000000"/>
                <w:sz w:val="22"/>
                <w:lang w:eastAsia="nl-NL"/>
              </w:rPr>
              <w:t>Weth. A. Logemann</w:t>
            </w:r>
          </w:p>
        </w:tc>
      </w:tr>
      <w:tr w:rsidR="005125A2" w:rsidRPr="005125A2" w14:paraId="688926BB" w14:textId="77777777" w:rsidTr="00E9739A">
        <w:trPr>
          <w:trHeight w:val="255"/>
        </w:trPr>
        <w:tc>
          <w:tcPr>
            <w:tcW w:w="2240" w:type="dxa"/>
            <w:shd w:val="clear" w:color="auto" w:fill="auto"/>
            <w:noWrap/>
            <w:vAlign w:val="center"/>
            <w:hideMark/>
          </w:tcPr>
          <w:p w14:paraId="1F652892" w14:textId="77777777" w:rsidR="005125A2" w:rsidRPr="005125A2" w:rsidRDefault="005125A2" w:rsidP="005125A2">
            <w:pPr>
              <w:spacing w:before="120" w:after="120" w:line="320" w:lineRule="exact"/>
              <w:rPr>
                <w:rFonts w:eastAsia="Times New Roman" w:cs="Arial"/>
                <w:color w:val="000000"/>
                <w:sz w:val="22"/>
                <w:lang w:eastAsia="nl-NL"/>
              </w:rPr>
            </w:pPr>
            <w:r w:rsidRPr="005125A2">
              <w:rPr>
                <w:rFonts w:eastAsia="Times New Roman" w:cs="Arial"/>
                <w:color w:val="000000"/>
                <w:sz w:val="22"/>
                <w:lang w:eastAsia="nl-NL"/>
              </w:rPr>
              <w:t>Westervoort</w:t>
            </w:r>
          </w:p>
        </w:tc>
        <w:tc>
          <w:tcPr>
            <w:tcW w:w="3992" w:type="dxa"/>
            <w:shd w:val="clear" w:color="auto" w:fill="auto"/>
            <w:noWrap/>
            <w:vAlign w:val="bottom"/>
            <w:hideMark/>
          </w:tcPr>
          <w:p w14:paraId="06D23D43" w14:textId="77777777" w:rsidR="005125A2" w:rsidRPr="005125A2" w:rsidRDefault="005125A2" w:rsidP="005125A2">
            <w:pPr>
              <w:spacing w:before="120" w:after="120" w:line="320" w:lineRule="exact"/>
              <w:rPr>
                <w:rFonts w:eastAsia="Times New Roman" w:cs="Arial"/>
                <w:color w:val="000000"/>
                <w:sz w:val="22"/>
                <w:lang w:eastAsia="nl-NL"/>
              </w:rPr>
            </w:pPr>
            <w:r w:rsidRPr="005125A2">
              <w:rPr>
                <w:sz w:val="22"/>
              </w:rPr>
              <w:t xml:space="preserve">Burg. A. van Hout </w:t>
            </w:r>
          </w:p>
        </w:tc>
        <w:tc>
          <w:tcPr>
            <w:tcW w:w="2835" w:type="dxa"/>
            <w:shd w:val="clear" w:color="auto" w:fill="auto"/>
            <w:noWrap/>
            <w:vAlign w:val="bottom"/>
            <w:hideMark/>
          </w:tcPr>
          <w:p w14:paraId="4A84ED1C" w14:textId="77777777" w:rsidR="005125A2" w:rsidRPr="005125A2" w:rsidRDefault="005125A2" w:rsidP="005125A2">
            <w:pPr>
              <w:spacing w:before="120" w:after="120" w:line="320" w:lineRule="exact"/>
              <w:rPr>
                <w:rFonts w:eastAsia="Times New Roman" w:cs="Arial"/>
                <w:color w:val="000000"/>
                <w:sz w:val="22"/>
                <w:lang w:eastAsia="nl-NL"/>
              </w:rPr>
            </w:pPr>
            <w:r w:rsidRPr="005125A2">
              <w:rPr>
                <w:rFonts w:eastAsia="Times New Roman" w:cs="Arial"/>
                <w:color w:val="000000"/>
                <w:sz w:val="22"/>
                <w:lang w:eastAsia="nl-NL"/>
              </w:rPr>
              <w:t>Weth. H. Breunissen</w:t>
            </w:r>
          </w:p>
        </w:tc>
      </w:tr>
      <w:tr w:rsidR="005125A2" w:rsidRPr="005125A2" w14:paraId="288314A3" w14:textId="77777777" w:rsidTr="00E9739A">
        <w:trPr>
          <w:trHeight w:val="255"/>
        </w:trPr>
        <w:tc>
          <w:tcPr>
            <w:tcW w:w="2240" w:type="dxa"/>
            <w:shd w:val="clear" w:color="auto" w:fill="auto"/>
            <w:noWrap/>
            <w:vAlign w:val="center"/>
            <w:hideMark/>
          </w:tcPr>
          <w:p w14:paraId="709FD2C9" w14:textId="77777777" w:rsidR="005125A2" w:rsidRPr="005125A2" w:rsidRDefault="005125A2" w:rsidP="005125A2">
            <w:pPr>
              <w:spacing w:before="120" w:after="120" w:line="320" w:lineRule="exact"/>
              <w:rPr>
                <w:rFonts w:eastAsia="Times New Roman" w:cs="Arial"/>
                <w:color w:val="000000"/>
                <w:sz w:val="22"/>
                <w:lang w:eastAsia="nl-NL"/>
              </w:rPr>
            </w:pPr>
            <w:r w:rsidRPr="005125A2">
              <w:rPr>
                <w:rFonts w:eastAsia="Times New Roman" w:cs="Arial"/>
                <w:color w:val="000000"/>
                <w:sz w:val="22"/>
                <w:lang w:eastAsia="nl-NL"/>
              </w:rPr>
              <w:t>Wijchen</w:t>
            </w:r>
          </w:p>
        </w:tc>
        <w:tc>
          <w:tcPr>
            <w:tcW w:w="3992" w:type="dxa"/>
            <w:shd w:val="clear" w:color="auto" w:fill="auto"/>
            <w:noWrap/>
            <w:vAlign w:val="bottom"/>
            <w:hideMark/>
          </w:tcPr>
          <w:p w14:paraId="3E6656B7" w14:textId="77777777" w:rsidR="005125A2" w:rsidRPr="005125A2" w:rsidRDefault="005125A2" w:rsidP="005125A2">
            <w:pPr>
              <w:spacing w:before="120" w:after="120" w:line="320" w:lineRule="exact"/>
              <w:rPr>
                <w:rFonts w:eastAsia="Times New Roman" w:cs="Arial"/>
                <w:color w:val="000000"/>
                <w:sz w:val="22"/>
                <w:lang w:eastAsia="nl-NL"/>
              </w:rPr>
            </w:pPr>
            <w:r w:rsidRPr="005125A2">
              <w:rPr>
                <w:rFonts w:eastAsia="Times New Roman" w:cs="Arial"/>
                <w:color w:val="000000"/>
                <w:sz w:val="22"/>
                <w:lang w:eastAsia="nl-NL"/>
              </w:rPr>
              <w:t xml:space="preserve">Burg. M. van Beek </w:t>
            </w:r>
          </w:p>
        </w:tc>
        <w:tc>
          <w:tcPr>
            <w:tcW w:w="2835" w:type="dxa"/>
            <w:shd w:val="clear" w:color="auto" w:fill="auto"/>
            <w:noWrap/>
            <w:vAlign w:val="bottom"/>
            <w:hideMark/>
          </w:tcPr>
          <w:p w14:paraId="77198152" w14:textId="77777777" w:rsidR="005125A2" w:rsidRPr="005125A2" w:rsidRDefault="005125A2" w:rsidP="005125A2">
            <w:pPr>
              <w:spacing w:before="120" w:after="120" w:line="320" w:lineRule="exact"/>
              <w:rPr>
                <w:rFonts w:eastAsia="Times New Roman" w:cs="Arial"/>
                <w:color w:val="000000"/>
                <w:sz w:val="22"/>
                <w:lang w:eastAsia="nl-NL"/>
              </w:rPr>
            </w:pPr>
            <w:r w:rsidRPr="005125A2">
              <w:rPr>
                <w:rFonts w:eastAsia="Times New Roman" w:cs="Arial"/>
                <w:color w:val="000000"/>
                <w:sz w:val="22"/>
                <w:lang w:eastAsia="nl-NL"/>
              </w:rPr>
              <w:t>Weth. P. Loermans</w:t>
            </w:r>
          </w:p>
        </w:tc>
      </w:tr>
      <w:tr w:rsidR="005125A2" w:rsidRPr="005125A2" w14:paraId="5581D924" w14:textId="77777777" w:rsidTr="00E9739A">
        <w:trPr>
          <w:trHeight w:val="255"/>
        </w:trPr>
        <w:tc>
          <w:tcPr>
            <w:tcW w:w="2240" w:type="dxa"/>
            <w:tcBorders>
              <w:bottom w:val="single" w:sz="4" w:space="0" w:color="auto"/>
            </w:tcBorders>
            <w:shd w:val="clear" w:color="auto" w:fill="auto"/>
            <w:noWrap/>
            <w:vAlign w:val="center"/>
            <w:hideMark/>
          </w:tcPr>
          <w:p w14:paraId="47BB6FC8" w14:textId="77777777" w:rsidR="005125A2" w:rsidRPr="005125A2" w:rsidRDefault="005125A2" w:rsidP="005125A2">
            <w:pPr>
              <w:spacing w:before="120" w:after="120" w:line="320" w:lineRule="exact"/>
              <w:rPr>
                <w:rFonts w:eastAsia="Times New Roman" w:cs="Arial"/>
                <w:color w:val="000000"/>
                <w:sz w:val="22"/>
                <w:lang w:eastAsia="nl-NL"/>
              </w:rPr>
            </w:pPr>
            <w:r w:rsidRPr="005125A2">
              <w:rPr>
                <w:rFonts w:eastAsia="Times New Roman" w:cs="Arial"/>
                <w:color w:val="000000"/>
                <w:sz w:val="22"/>
                <w:lang w:eastAsia="nl-NL"/>
              </w:rPr>
              <w:t>Zevenaar</w:t>
            </w:r>
          </w:p>
        </w:tc>
        <w:tc>
          <w:tcPr>
            <w:tcW w:w="3992" w:type="dxa"/>
            <w:tcBorders>
              <w:bottom w:val="single" w:sz="4" w:space="0" w:color="auto"/>
            </w:tcBorders>
            <w:shd w:val="clear" w:color="auto" w:fill="auto"/>
            <w:noWrap/>
            <w:vAlign w:val="bottom"/>
            <w:hideMark/>
          </w:tcPr>
          <w:p w14:paraId="7CBC18D4" w14:textId="77777777" w:rsidR="005125A2" w:rsidRPr="005125A2" w:rsidRDefault="005125A2" w:rsidP="005125A2">
            <w:pPr>
              <w:spacing w:before="120" w:after="120" w:line="320" w:lineRule="exact"/>
              <w:rPr>
                <w:rFonts w:eastAsia="Times New Roman" w:cs="Arial"/>
                <w:i/>
                <w:sz w:val="22"/>
                <w:lang w:eastAsia="nl-NL"/>
              </w:rPr>
            </w:pPr>
            <w:r w:rsidRPr="005125A2">
              <w:rPr>
                <w:sz w:val="22"/>
              </w:rPr>
              <w:t xml:space="preserve">Burg. L. van Riswijk </w:t>
            </w:r>
            <w:r w:rsidRPr="005125A2">
              <w:rPr>
                <w:i/>
                <w:sz w:val="22"/>
              </w:rPr>
              <w:t xml:space="preserve">      </w:t>
            </w:r>
            <w:r w:rsidRPr="003B7D3C">
              <w:rPr>
                <w:i/>
                <w:color w:val="70AD47" w:themeColor="accent6"/>
                <w:sz w:val="22"/>
              </w:rPr>
              <w:t>vicevoorzitter</w:t>
            </w:r>
          </w:p>
        </w:tc>
        <w:tc>
          <w:tcPr>
            <w:tcW w:w="2835" w:type="dxa"/>
            <w:tcBorders>
              <w:bottom w:val="single" w:sz="4" w:space="0" w:color="auto"/>
            </w:tcBorders>
            <w:shd w:val="clear" w:color="auto" w:fill="auto"/>
            <w:noWrap/>
            <w:vAlign w:val="bottom"/>
            <w:hideMark/>
          </w:tcPr>
          <w:p w14:paraId="571180AA" w14:textId="77777777" w:rsidR="005125A2" w:rsidRPr="005125A2" w:rsidRDefault="005125A2" w:rsidP="005125A2">
            <w:pPr>
              <w:spacing w:before="120" w:after="120" w:line="320" w:lineRule="exact"/>
              <w:rPr>
                <w:rFonts w:eastAsia="Times New Roman" w:cs="Arial"/>
                <w:color w:val="000000"/>
                <w:sz w:val="22"/>
                <w:lang w:eastAsia="nl-NL"/>
              </w:rPr>
            </w:pPr>
            <w:r w:rsidRPr="005125A2">
              <w:rPr>
                <w:sz w:val="22"/>
              </w:rPr>
              <w:t>Weth. N. van Dellen</w:t>
            </w:r>
          </w:p>
        </w:tc>
      </w:tr>
      <w:tr w:rsidR="005125A2" w:rsidRPr="005125A2" w14:paraId="2D95BEC9" w14:textId="77777777" w:rsidTr="00E9739A">
        <w:trPr>
          <w:trHeight w:val="255"/>
        </w:trPr>
        <w:tc>
          <w:tcPr>
            <w:tcW w:w="2240" w:type="dxa"/>
            <w:tcBorders>
              <w:left w:val="nil"/>
              <w:bottom w:val="nil"/>
              <w:right w:val="nil"/>
            </w:tcBorders>
            <w:shd w:val="clear" w:color="auto" w:fill="auto"/>
            <w:noWrap/>
            <w:vAlign w:val="center"/>
          </w:tcPr>
          <w:p w14:paraId="71741CAE" w14:textId="77777777" w:rsidR="005125A2" w:rsidRPr="005125A2" w:rsidRDefault="005125A2" w:rsidP="005125A2">
            <w:pPr>
              <w:spacing w:before="120" w:after="120" w:line="320" w:lineRule="exact"/>
              <w:rPr>
                <w:rFonts w:eastAsia="Times New Roman" w:cs="Arial"/>
                <w:color w:val="000000"/>
                <w:sz w:val="24"/>
                <w:szCs w:val="24"/>
                <w:lang w:eastAsia="nl-NL"/>
              </w:rPr>
            </w:pPr>
          </w:p>
        </w:tc>
        <w:tc>
          <w:tcPr>
            <w:tcW w:w="3992" w:type="dxa"/>
            <w:tcBorders>
              <w:left w:val="nil"/>
              <w:bottom w:val="nil"/>
              <w:right w:val="nil"/>
            </w:tcBorders>
            <w:shd w:val="clear" w:color="auto" w:fill="auto"/>
            <w:noWrap/>
            <w:vAlign w:val="center"/>
          </w:tcPr>
          <w:p w14:paraId="0E7D40EA" w14:textId="77777777" w:rsidR="005125A2" w:rsidRPr="005125A2" w:rsidRDefault="005125A2" w:rsidP="005125A2">
            <w:pPr>
              <w:spacing w:before="120" w:after="120" w:line="320" w:lineRule="exact"/>
              <w:rPr>
                <w:rFonts w:eastAsia="Times New Roman" w:cs="Arial"/>
                <w:i/>
                <w:color w:val="70AD47" w:themeColor="accent6"/>
                <w:szCs w:val="20"/>
                <w:lang w:eastAsia="nl-NL"/>
              </w:rPr>
            </w:pPr>
          </w:p>
        </w:tc>
        <w:tc>
          <w:tcPr>
            <w:tcW w:w="2835" w:type="dxa"/>
            <w:tcBorders>
              <w:left w:val="nil"/>
              <w:bottom w:val="nil"/>
              <w:right w:val="nil"/>
            </w:tcBorders>
            <w:shd w:val="clear" w:color="auto" w:fill="auto"/>
            <w:noWrap/>
            <w:vAlign w:val="center"/>
          </w:tcPr>
          <w:p w14:paraId="763014AA" w14:textId="77777777" w:rsidR="005125A2" w:rsidRPr="005125A2" w:rsidRDefault="005125A2" w:rsidP="005125A2">
            <w:pPr>
              <w:spacing w:before="120" w:after="120" w:line="320" w:lineRule="exact"/>
              <w:rPr>
                <w:rFonts w:eastAsia="Times New Roman" w:cs="Arial"/>
                <w:color w:val="000000"/>
                <w:sz w:val="24"/>
                <w:szCs w:val="24"/>
                <w:lang w:eastAsia="nl-NL"/>
              </w:rPr>
            </w:pPr>
          </w:p>
        </w:tc>
      </w:tr>
      <w:tr w:rsidR="005125A2" w:rsidRPr="005125A2" w14:paraId="5118676A" w14:textId="77777777" w:rsidTr="00E9739A">
        <w:trPr>
          <w:trHeight w:val="255"/>
        </w:trPr>
        <w:tc>
          <w:tcPr>
            <w:tcW w:w="9067" w:type="dxa"/>
            <w:gridSpan w:val="3"/>
            <w:tcBorders>
              <w:top w:val="nil"/>
              <w:left w:val="nil"/>
              <w:bottom w:val="nil"/>
              <w:right w:val="nil"/>
            </w:tcBorders>
            <w:shd w:val="clear" w:color="auto" w:fill="auto"/>
            <w:noWrap/>
            <w:vAlign w:val="center"/>
          </w:tcPr>
          <w:p w14:paraId="64C4F6C4" w14:textId="6071C7E6" w:rsidR="005125A2" w:rsidRPr="005125A2" w:rsidRDefault="005125A2" w:rsidP="005125A2">
            <w:pPr>
              <w:spacing w:line="290" w:lineRule="exact"/>
              <w:rPr>
                <w:rFonts w:ascii="Arial" w:hAnsi="Arial"/>
              </w:rPr>
            </w:pPr>
            <w:r w:rsidRPr="005125A2">
              <w:rPr>
                <w:rFonts w:eastAsia="Times New Roman" w:cs="Arial"/>
                <w:i/>
                <w:color w:val="70AD47" w:themeColor="accent6"/>
                <w:szCs w:val="20"/>
                <w:lang w:eastAsia="nl-NL"/>
              </w:rPr>
              <w:t>Besloten 13 jan</w:t>
            </w:r>
            <w:r w:rsidR="006B14AE">
              <w:rPr>
                <w:rFonts w:eastAsia="Times New Roman" w:cs="Arial"/>
                <w:i/>
                <w:color w:val="70AD47" w:themeColor="accent6"/>
                <w:szCs w:val="20"/>
                <w:lang w:eastAsia="nl-NL"/>
              </w:rPr>
              <w:t>ua</w:t>
            </w:r>
            <w:r w:rsidRPr="005125A2">
              <w:rPr>
                <w:rFonts w:eastAsia="Times New Roman" w:cs="Arial"/>
                <w:i/>
                <w:color w:val="70AD47" w:themeColor="accent6"/>
                <w:szCs w:val="20"/>
                <w:lang w:eastAsia="nl-NL"/>
              </w:rPr>
              <w:t xml:space="preserve">ri 2021 in De Steeg. </w:t>
            </w:r>
          </w:p>
          <w:p w14:paraId="733B9D8F" w14:textId="77777777" w:rsidR="005125A2" w:rsidRPr="005125A2" w:rsidRDefault="005125A2" w:rsidP="005125A2">
            <w:pPr>
              <w:spacing w:before="120" w:after="120" w:line="320" w:lineRule="exact"/>
              <w:rPr>
                <w:rFonts w:eastAsia="Times New Roman" w:cs="Arial"/>
                <w:color w:val="000000"/>
                <w:szCs w:val="20"/>
                <w:lang w:eastAsia="nl-NL"/>
              </w:rPr>
            </w:pPr>
          </w:p>
        </w:tc>
      </w:tr>
    </w:tbl>
    <w:p w14:paraId="30444013" w14:textId="77777777" w:rsidR="00DA069D" w:rsidRPr="00DA069D" w:rsidRDefault="00DA069D" w:rsidP="00DB4B87">
      <w:pPr>
        <w:rPr>
          <w:bCs/>
          <w:szCs w:val="20"/>
        </w:rPr>
      </w:pPr>
    </w:p>
    <w:sectPr w:rsidR="00DA069D" w:rsidRPr="00DA069D" w:rsidSect="00043024">
      <w:headerReference w:type="even" r:id="rId8"/>
      <w:headerReference w:type="default" r:id="rId9"/>
      <w:footerReference w:type="even" r:id="rId10"/>
      <w:footerReference w:type="default" r:id="rId11"/>
      <w:headerReference w:type="first" r:id="rId12"/>
      <w:footerReference w:type="first" r:id="rId13"/>
      <w:pgSz w:w="11906" w:h="16838" w:code="9"/>
      <w:pgMar w:top="1438" w:right="1247" w:bottom="1134" w:left="1361" w:header="284" w:footer="709"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329C5" w14:textId="77777777" w:rsidR="00A5625C" w:rsidRDefault="00A5625C">
      <w:pPr>
        <w:spacing w:line="240" w:lineRule="auto"/>
      </w:pPr>
      <w:r>
        <w:separator/>
      </w:r>
    </w:p>
  </w:endnote>
  <w:endnote w:type="continuationSeparator" w:id="0">
    <w:p w14:paraId="19247383" w14:textId="77777777" w:rsidR="00A5625C" w:rsidRDefault="00A562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DejaVu Sans">
    <w:altName w:val="Sylfaen"/>
    <w:panose1 w:val="020B0603030804020204"/>
    <w:charset w:val="00"/>
    <w:family w:val="swiss"/>
    <w:pitch w:val="variable"/>
    <w:sig w:usb0="E7000EFF" w:usb1="5200F5FF" w:usb2="0A24202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83F29" w14:textId="77777777" w:rsidR="00DD20C3" w:rsidRDefault="00DD20C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AC840" w14:textId="77777777" w:rsidR="004364AF" w:rsidRDefault="004364AF">
    <w:pPr>
      <w:pStyle w:val="Voettekst"/>
    </w:pPr>
    <w:r>
      <w:tab/>
    </w:r>
    <w:r>
      <w:tab/>
    </w:r>
    <w:r>
      <w:fldChar w:fldCharType="begin"/>
    </w:r>
    <w:r>
      <w:instrText>PAGE   \* MERGEFORMAT</w:instrText>
    </w:r>
    <w:r>
      <w:fldChar w:fldCharType="separate"/>
    </w:r>
    <w:r w:rsidR="00DD20C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58C9D" w14:textId="77777777" w:rsidR="004364AF" w:rsidRDefault="004364AF">
    <w:pPr>
      <w:pStyle w:val="Voettekst"/>
    </w:pPr>
    <w:r>
      <w:tab/>
    </w:r>
    <w:r>
      <w:tab/>
    </w:r>
    <w:r>
      <w:fldChar w:fldCharType="begin"/>
    </w:r>
    <w:r>
      <w:instrText>PAGE   \* MERGEFORMAT</w:instrText>
    </w:r>
    <w:r>
      <w:fldChar w:fldCharType="separate"/>
    </w:r>
    <w:r w:rsidR="00DD20C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D9D21" w14:textId="77777777" w:rsidR="00A5625C" w:rsidRDefault="00A5625C">
      <w:pPr>
        <w:spacing w:line="240" w:lineRule="auto"/>
      </w:pPr>
      <w:r>
        <w:separator/>
      </w:r>
    </w:p>
  </w:footnote>
  <w:footnote w:type="continuationSeparator" w:id="0">
    <w:p w14:paraId="415B9575" w14:textId="77777777" w:rsidR="00A5625C" w:rsidRDefault="00A562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AF804" w14:textId="250244C4" w:rsidR="00DA069D" w:rsidRDefault="00DA069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9E0FD" w14:textId="6314C6E7" w:rsidR="004364AF" w:rsidRDefault="002A087D" w:rsidP="000F242B">
    <w:pPr>
      <w:rPr>
        <w:sz w:val="18"/>
        <w:szCs w:val="18"/>
      </w:rPr>
    </w:pPr>
    <w:r>
      <w:rPr>
        <w:noProof/>
        <w:sz w:val="18"/>
        <w:szCs w:val="18"/>
        <w:lang w:eastAsia="nl-NL"/>
      </w:rPr>
      <w:drawing>
        <wp:anchor distT="0" distB="0" distL="114300" distR="114300" simplePos="0" relativeHeight="251658240" behindDoc="0" locked="0" layoutInCell="1" allowOverlap="1" wp14:anchorId="54DAFC70" wp14:editId="70132DD9">
          <wp:simplePos x="0" y="0"/>
          <wp:positionH relativeFrom="column">
            <wp:posOffset>4107815</wp:posOffset>
          </wp:positionH>
          <wp:positionV relativeFrom="paragraph">
            <wp:posOffset>-27940</wp:posOffset>
          </wp:positionV>
          <wp:extent cx="1957070" cy="658495"/>
          <wp:effectExtent l="0" t="0" r="5080" b="8255"/>
          <wp:wrapThrough wrapText="bothSides">
            <wp:wrapPolygon edited="0">
              <wp:start x="2103" y="0"/>
              <wp:lineTo x="1472" y="1875"/>
              <wp:lineTo x="0" y="9373"/>
              <wp:lineTo x="0" y="14997"/>
              <wp:lineTo x="7990" y="19996"/>
              <wp:lineTo x="13456" y="21246"/>
              <wp:lineTo x="16610" y="21246"/>
              <wp:lineTo x="17872" y="19996"/>
              <wp:lineTo x="21446" y="13747"/>
              <wp:lineTo x="21446" y="8123"/>
              <wp:lineTo x="9882" y="1250"/>
              <wp:lineTo x="3364" y="0"/>
              <wp:lineTo x="2103"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658495"/>
                  </a:xfrm>
                  <a:prstGeom prst="rect">
                    <a:avLst/>
                  </a:prstGeom>
                  <a:noFill/>
                </pic:spPr>
              </pic:pic>
            </a:graphicData>
          </a:graphic>
        </wp:anchor>
      </w:drawing>
    </w:r>
  </w:p>
  <w:p w14:paraId="26491B95" w14:textId="77777777" w:rsidR="00FC3315" w:rsidRDefault="00FC3315" w:rsidP="000F242B">
    <w:pPr>
      <w:rPr>
        <w:sz w:val="18"/>
        <w:szCs w:val="18"/>
      </w:rPr>
    </w:pPr>
  </w:p>
  <w:p w14:paraId="5DB3FC84" w14:textId="77777777" w:rsidR="004364AF" w:rsidRDefault="004364AF" w:rsidP="000F242B">
    <w:pP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9634" w:type="dxa"/>
      <w:tblBorders>
        <w:top w:val="nil"/>
        <w:left w:val="nil"/>
        <w:bottom w:val="nil"/>
        <w:right w:val="nil"/>
        <w:insideH w:val="nil"/>
        <w:insideV w:val="nil"/>
      </w:tblBorders>
      <w:tblLook w:val="04A0" w:firstRow="1" w:lastRow="0" w:firstColumn="1" w:lastColumn="0" w:noHBand="0" w:noVBand="1"/>
    </w:tblPr>
    <w:tblGrid>
      <w:gridCol w:w="5061"/>
      <w:gridCol w:w="4573"/>
    </w:tblGrid>
    <w:tr w:rsidR="00FC3315" w14:paraId="3A4BBB8A" w14:textId="77777777" w:rsidTr="000F242B">
      <w:trPr>
        <w:trHeight w:val="70"/>
      </w:trPr>
      <w:tc>
        <w:tcPr>
          <w:tcW w:w="5061" w:type="dxa"/>
          <w:vAlign w:val="bottom"/>
        </w:tcPr>
        <w:p w14:paraId="3E4890F4" w14:textId="77777777" w:rsidR="00FC3315" w:rsidRPr="00C610BC" w:rsidRDefault="00FC3315" w:rsidP="000F242B">
          <w:pPr>
            <w:pStyle w:val="Koptekst"/>
            <w:rPr>
              <w:b/>
              <w:sz w:val="4"/>
              <w:szCs w:val="40"/>
            </w:rPr>
          </w:pPr>
        </w:p>
      </w:tc>
      <w:tc>
        <w:tcPr>
          <w:tcW w:w="4573" w:type="dxa"/>
          <w:vMerge w:val="restart"/>
          <w:tcMar>
            <w:left w:w="0" w:type="dxa"/>
            <w:right w:w="0" w:type="dxa"/>
          </w:tcMar>
          <w:vAlign w:val="bottom"/>
        </w:tcPr>
        <w:p w14:paraId="00EDB52A" w14:textId="77777777" w:rsidR="00FC3315" w:rsidRDefault="00FC3315" w:rsidP="000F242B">
          <w:pPr>
            <w:pStyle w:val="Koptekst"/>
            <w:jc w:val="right"/>
            <w:rPr>
              <w:noProof/>
              <w:sz w:val="18"/>
              <w:szCs w:val="18"/>
              <w:lang w:eastAsia="nl-NL"/>
            </w:rPr>
          </w:pPr>
          <w:r>
            <w:rPr>
              <w:b/>
              <w:noProof/>
              <w:sz w:val="40"/>
              <w:szCs w:val="40"/>
              <w:lang w:eastAsia="nl-NL"/>
            </w:rPr>
            <w:drawing>
              <wp:inline distT="0" distB="0" distL="0" distR="0" wp14:anchorId="2AD2E3E1" wp14:editId="777D06ED">
                <wp:extent cx="1955266" cy="655679"/>
                <wp:effectExtent l="0" t="0" r="698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561" cy="672880"/>
                        </a:xfrm>
                        <a:prstGeom prst="rect">
                          <a:avLst/>
                        </a:prstGeom>
                        <a:noFill/>
                      </pic:spPr>
                    </pic:pic>
                  </a:graphicData>
                </a:graphic>
              </wp:inline>
            </w:drawing>
          </w:r>
        </w:p>
      </w:tc>
    </w:tr>
    <w:tr w:rsidR="00FC3315" w14:paraId="264FD251" w14:textId="77777777" w:rsidTr="000F242B">
      <w:trPr>
        <w:trHeight w:val="854"/>
      </w:trPr>
      <w:tc>
        <w:tcPr>
          <w:tcW w:w="5061" w:type="dxa"/>
          <w:tcMar>
            <w:left w:w="0" w:type="dxa"/>
          </w:tcMar>
          <w:vAlign w:val="bottom"/>
        </w:tcPr>
        <w:p w14:paraId="06666837" w14:textId="77777777" w:rsidR="00FC3315" w:rsidRDefault="00FC3315" w:rsidP="000D00F2">
          <w:pPr>
            <w:pStyle w:val="Koptekst"/>
            <w:rPr>
              <w:b/>
              <w:sz w:val="32"/>
              <w:szCs w:val="32"/>
            </w:rPr>
          </w:pPr>
        </w:p>
        <w:p w14:paraId="21B8C513" w14:textId="77777777" w:rsidR="00FC3315" w:rsidRPr="00DA069D" w:rsidRDefault="00FC3315" w:rsidP="000D00F2">
          <w:pPr>
            <w:pStyle w:val="Koptekst"/>
            <w:rPr>
              <w:rFonts w:ascii="Arial" w:hAnsi="Arial" w:cs="Arial"/>
              <w:b/>
              <w:color w:val="7F7F7F" w:themeColor="text1" w:themeTint="80"/>
              <w:sz w:val="32"/>
              <w:szCs w:val="32"/>
            </w:rPr>
          </w:pPr>
          <w:r w:rsidRPr="00DA069D">
            <w:rPr>
              <w:rFonts w:ascii="Arial" w:hAnsi="Arial" w:cs="Arial"/>
              <w:b/>
              <w:color w:val="7F7F7F" w:themeColor="text1" w:themeTint="80"/>
              <w:sz w:val="32"/>
              <w:szCs w:val="32"/>
            </w:rPr>
            <w:t>Besluitenlijst Algemeen Bestuur</w:t>
          </w:r>
        </w:p>
        <w:p w14:paraId="741BFD9B" w14:textId="77777777" w:rsidR="00043024" w:rsidRDefault="00043024" w:rsidP="000D00F2">
          <w:pPr>
            <w:pStyle w:val="Koptekst"/>
            <w:rPr>
              <w:rFonts w:ascii="Arial" w:hAnsi="Arial" w:cs="Arial"/>
              <w:b/>
              <w:color w:val="7F7F7F" w:themeColor="text1" w:themeTint="80"/>
              <w:szCs w:val="20"/>
            </w:rPr>
          </w:pPr>
          <w:r w:rsidRPr="00DA069D">
            <w:rPr>
              <w:rFonts w:ascii="Arial" w:hAnsi="Arial" w:cs="Arial"/>
              <w:b/>
              <w:color w:val="7F7F7F" w:themeColor="text1" w:themeTint="80"/>
              <w:szCs w:val="20"/>
            </w:rPr>
            <w:t xml:space="preserve">(uitgebreide versie) </w:t>
          </w:r>
        </w:p>
        <w:p w14:paraId="486D1B21" w14:textId="77777777" w:rsidR="00DD20C3" w:rsidRPr="00DA069D" w:rsidRDefault="00DD20C3" w:rsidP="000D00F2">
          <w:pPr>
            <w:pStyle w:val="Koptekst"/>
            <w:rPr>
              <w:rFonts w:ascii="Arial" w:hAnsi="Arial" w:cs="Arial"/>
              <w:b/>
              <w:color w:val="7F7F7F" w:themeColor="text1" w:themeTint="80"/>
              <w:szCs w:val="20"/>
            </w:rPr>
          </w:pPr>
          <w:bookmarkStart w:id="1" w:name="_GoBack"/>
          <w:bookmarkEnd w:id="1"/>
        </w:p>
      </w:tc>
      <w:tc>
        <w:tcPr>
          <w:tcW w:w="4573" w:type="dxa"/>
          <w:vMerge/>
          <w:tcMar>
            <w:left w:w="0" w:type="dxa"/>
            <w:right w:w="0" w:type="dxa"/>
          </w:tcMar>
          <w:vAlign w:val="bottom"/>
        </w:tcPr>
        <w:p w14:paraId="1CB6A7CB" w14:textId="77777777" w:rsidR="00FC3315" w:rsidRPr="00237122" w:rsidRDefault="00FC3315" w:rsidP="000F242B">
          <w:pPr>
            <w:pStyle w:val="Koptekst"/>
            <w:jc w:val="right"/>
            <w:rPr>
              <w:b/>
              <w:sz w:val="40"/>
              <w:szCs w:val="40"/>
            </w:rPr>
          </w:pPr>
        </w:p>
      </w:tc>
    </w:tr>
  </w:tbl>
  <w:p w14:paraId="5F443069" w14:textId="44F2786A" w:rsidR="004364AF" w:rsidRDefault="004364AF" w:rsidP="000F242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46180"/>
    <w:multiLevelType w:val="hybridMultilevel"/>
    <w:tmpl w:val="63982BF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7C05C6E"/>
    <w:multiLevelType w:val="hybridMultilevel"/>
    <w:tmpl w:val="4D0C40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3D2E5E"/>
    <w:multiLevelType w:val="hybridMultilevel"/>
    <w:tmpl w:val="D452E936"/>
    <w:lvl w:ilvl="0" w:tplc="8FD44038">
      <w:start w:val="1"/>
      <w:numFmt w:val="bullet"/>
      <w:lvlText w:val="•"/>
      <w:lvlJc w:val="left"/>
      <w:pPr>
        <w:tabs>
          <w:tab w:val="num" w:pos="720"/>
        </w:tabs>
        <w:ind w:left="720" w:hanging="360"/>
      </w:pPr>
      <w:rPr>
        <w:rFonts w:ascii="Arial" w:hAnsi="Arial" w:hint="default"/>
      </w:rPr>
    </w:lvl>
    <w:lvl w:ilvl="1" w:tplc="12F0BF82" w:tentative="1">
      <w:start w:val="1"/>
      <w:numFmt w:val="bullet"/>
      <w:lvlText w:val="•"/>
      <w:lvlJc w:val="left"/>
      <w:pPr>
        <w:tabs>
          <w:tab w:val="num" w:pos="1440"/>
        </w:tabs>
        <w:ind w:left="1440" w:hanging="360"/>
      </w:pPr>
      <w:rPr>
        <w:rFonts w:ascii="Arial" w:hAnsi="Arial" w:hint="default"/>
      </w:rPr>
    </w:lvl>
    <w:lvl w:ilvl="2" w:tplc="916EAFBA" w:tentative="1">
      <w:start w:val="1"/>
      <w:numFmt w:val="bullet"/>
      <w:lvlText w:val="•"/>
      <w:lvlJc w:val="left"/>
      <w:pPr>
        <w:tabs>
          <w:tab w:val="num" w:pos="2160"/>
        </w:tabs>
        <w:ind w:left="2160" w:hanging="360"/>
      </w:pPr>
      <w:rPr>
        <w:rFonts w:ascii="Arial" w:hAnsi="Arial" w:hint="default"/>
      </w:rPr>
    </w:lvl>
    <w:lvl w:ilvl="3" w:tplc="FA008546" w:tentative="1">
      <w:start w:val="1"/>
      <w:numFmt w:val="bullet"/>
      <w:lvlText w:val="•"/>
      <w:lvlJc w:val="left"/>
      <w:pPr>
        <w:tabs>
          <w:tab w:val="num" w:pos="2880"/>
        </w:tabs>
        <w:ind w:left="2880" w:hanging="360"/>
      </w:pPr>
      <w:rPr>
        <w:rFonts w:ascii="Arial" w:hAnsi="Arial" w:hint="default"/>
      </w:rPr>
    </w:lvl>
    <w:lvl w:ilvl="4" w:tplc="2F8EA3BC" w:tentative="1">
      <w:start w:val="1"/>
      <w:numFmt w:val="bullet"/>
      <w:lvlText w:val="•"/>
      <w:lvlJc w:val="left"/>
      <w:pPr>
        <w:tabs>
          <w:tab w:val="num" w:pos="3600"/>
        </w:tabs>
        <w:ind w:left="3600" w:hanging="360"/>
      </w:pPr>
      <w:rPr>
        <w:rFonts w:ascii="Arial" w:hAnsi="Arial" w:hint="default"/>
      </w:rPr>
    </w:lvl>
    <w:lvl w:ilvl="5" w:tplc="EFF06520" w:tentative="1">
      <w:start w:val="1"/>
      <w:numFmt w:val="bullet"/>
      <w:lvlText w:val="•"/>
      <w:lvlJc w:val="left"/>
      <w:pPr>
        <w:tabs>
          <w:tab w:val="num" w:pos="4320"/>
        </w:tabs>
        <w:ind w:left="4320" w:hanging="360"/>
      </w:pPr>
      <w:rPr>
        <w:rFonts w:ascii="Arial" w:hAnsi="Arial" w:hint="default"/>
      </w:rPr>
    </w:lvl>
    <w:lvl w:ilvl="6" w:tplc="123011AC" w:tentative="1">
      <w:start w:val="1"/>
      <w:numFmt w:val="bullet"/>
      <w:lvlText w:val="•"/>
      <w:lvlJc w:val="left"/>
      <w:pPr>
        <w:tabs>
          <w:tab w:val="num" w:pos="5040"/>
        </w:tabs>
        <w:ind w:left="5040" w:hanging="360"/>
      </w:pPr>
      <w:rPr>
        <w:rFonts w:ascii="Arial" w:hAnsi="Arial" w:hint="default"/>
      </w:rPr>
    </w:lvl>
    <w:lvl w:ilvl="7" w:tplc="4C5A96AC" w:tentative="1">
      <w:start w:val="1"/>
      <w:numFmt w:val="bullet"/>
      <w:lvlText w:val="•"/>
      <w:lvlJc w:val="left"/>
      <w:pPr>
        <w:tabs>
          <w:tab w:val="num" w:pos="5760"/>
        </w:tabs>
        <w:ind w:left="5760" w:hanging="360"/>
      </w:pPr>
      <w:rPr>
        <w:rFonts w:ascii="Arial" w:hAnsi="Arial" w:hint="default"/>
      </w:rPr>
    </w:lvl>
    <w:lvl w:ilvl="8" w:tplc="F2C648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54C2B23"/>
    <w:multiLevelType w:val="hybridMultilevel"/>
    <w:tmpl w:val="3D0C493A"/>
    <w:lvl w:ilvl="0" w:tplc="04130001">
      <w:start w:val="1"/>
      <w:numFmt w:val="bullet"/>
      <w:lvlText w:val=""/>
      <w:lvlJc w:val="left"/>
      <w:pPr>
        <w:ind w:left="2844" w:hanging="360"/>
      </w:pPr>
      <w:rPr>
        <w:rFonts w:ascii="Symbol" w:hAnsi="Symbol"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4" w15:restartNumberingAfterBreak="0">
    <w:nsid w:val="4FEB2971"/>
    <w:multiLevelType w:val="hybridMultilevel"/>
    <w:tmpl w:val="5DC0050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6523FC1"/>
    <w:multiLevelType w:val="hybridMultilevel"/>
    <w:tmpl w:val="0FD6C11E"/>
    <w:lvl w:ilvl="0" w:tplc="7D5476F0">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86F7187"/>
    <w:multiLevelType w:val="hybridMultilevel"/>
    <w:tmpl w:val="BA642B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36D24EC"/>
    <w:multiLevelType w:val="hybridMultilevel"/>
    <w:tmpl w:val="4D8668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42F29EC"/>
    <w:multiLevelType w:val="hybridMultilevel"/>
    <w:tmpl w:val="F24E41CE"/>
    <w:lvl w:ilvl="0" w:tplc="7D5476F0">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5"/>
  </w:num>
  <w:num w:numId="5">
    <w:abstractNumId w:val="1"/>
  </w:num>
  <w:num w:numId="6">
    <w:abstractNumId w:val="4"/>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78"/>
    <w:rsid w:val="0000120E"/>
    <w:rsid w:val="000124D5"/>
    <w:rsid w:val="00013A3F"/>
    <w:rsid w:val="0001517A"/>
    <w:rsid w:val="0001688E"/>
    <w:rsid w:val="000222A6"/>
    <w:rsid w:val="0003422A"/>
    <w:rsid w:val="00034673"/>
    <w:rsid w:val="00034E4C"/>
    <w:rsid w:val="00036141"/>
    <w:rsid w:val="00040262"/>
    <w:rsid w:val="00040D6C"/>
    <w:rsid w:val="000411C6"/>
    <w:rsid w:val="00041672"/>
    <w:rsid w:val="00043024"/>
    <w:rsid w:val="00044233"/>
    <w:rsid w:val="00047420"/>
    <w:rsid w:val="00060C9C"/>
    <w:rsid w:val="00061802"/>
    <w:rsid w:val="0007167C"/>
    <w:rsid w:val="000756D5"/>
    <w:rsid w:val="0007570F"/>
    <w:rsid w:val="0008109B"/>
    <w:rsid w:val="000A13D5"/>
    <w:rsid w:val="000B0F32"/>
    <w:rsid w:val="000B2574"/>
    <w:rsid w:val="000B31E9"/>
    <w:rsid w:val="000B7020"/>
    <w:rsid w:val="000C04B0"/>
    <w:rsid w:val="000D00F2"/>
    <w:rsid w:val="000D4A55"/>
    <w:rsid w:val="000D7CEB"/>
    <w:rsid w:val="000E1B0D"/>
    <w:rsid w:val="000E373F"/>
    <w:rsid w:val="000E4C25"/>
    <w:rsid w:val="000E58E6"/>
    <w:rsid w:val="000F0E91"/>
    <w:rsid w:val="000F1BB3"/>
    <w:rsid w:val="000F242B"/>
    <w:rsid w:val="0010209F"/>
    <w:rsid w:val="00110394"/>
    <w:rsid w:val="00114E9A"/>
    <w:rsid w:val="00122B91"/>
    <w:rsid w:val="00124CAC"/>
    <w:rsid w:val="00130860"/>
    <w:rsid w:val="00131F68"/>
    <w:rsid w:val="001364ED"/>
    <w:rsid w:val="00151BC3"/>
    <w:rsid w:val="0015256F"/>
    <w:rsid w:val="0015705B"/>
    <w:rsid w:val="00160534"/>
    <w:rsid w:val="00161B04"/>
    <w:rsid w:val="00165616"/>
    <w:rsid w:val="00174686"/>
    <w:rsid w:val="00180ECC"/>
    <w:rsid w:val="00184AD2"/>
    <w:rsid w:val="00193E49"/>
    <w:rsid w:val="001A2E29"/>
    <w:rsid w:val="001A5F76"/>
    <w:rsid w:val="001B0D61"/>
    <w:rsid w:val="001B3C8A"/>
    <w:rsid w:val="001C21E1"/>
    <w:rsid w:val="001C2DB1"/>
    <w:rsid w:val="001C54CF"/>
    <w:rsid w:val="001C7753"/>
    <w:rsid w:val="001D0093"/>
    <w:rsid w:val="001D6DCB"/>
    <w:rsid w:val="001E02F5"/>
    <w:rsid w:val="001E1F30"/>
    <w:rsid w:val="001E37E8"/>
    <w:rsid w:val="001E7BDF"/>
    <w:rsid w:val="001F02D4"/>
    <w:rsid w:val="001F79CB"/>
    <w:rsid w:val="00213525"/>
    <w:rsid w:val="00221F52"/>
    <w:rsid w:val="002305A9"/>
    <w:rsid w:val="002315D4"/>
    <w:rsid w:val="00252C1E"/>
    <w:rsid w:val="00253FAD"/>
    <w:rsid w:val="0026419B"/>
    <w:rsid w:val="00264E7C"/>
    <w:rsid w:val="002667F3"/>
    <w:rsid w:val="0027031D"/>
    <w:rsid w:val="002704A8"/>
    <w:rsid w:val="00270DE7"/>
    <w:rsid w:val="00275006"/>
    <w:rsid w:val="00276280"/>
    <w:rsid w:val="00284829"/>
    <w:rsid w:val="00286509"/>
    <w:rsid w:val="002A087D"/>
    <w:rsid w:val="002A1A79"/>
    <w:rsid w:val="002A6797"/>
    <w:rsid w:val="002C3A5D"/>
    <w:rsid w:val="002C64B5"/>
    <w:rsid w:val="002C6D6E"/>
    <w:rsid w:val="002C6FA9"/>
    <w:rsid w:val="002D088D"/>
    <w:rsid w:val="002D0A6F"/>
    <w:rsid w:val="002D214D"/>
    <w:rsid w:val="002D2382"/>
    <w:rsid w:val="002D482F"/>
    <w:rsid w:val="002E0B38"/>
    <w:rsid w:val="002E5EE9"/>
    <w:rsid w:val="002F3092"/>
    <w:rsid w:val="002F6605"/>
    <w:rsid w:val="002F7C0A"/>
    <w:rsid w:val="003009A3"/>
    <w:rsid w:val="00300AF6"/>
    <w:rsid w:val="00301C7C"/>
    <w:rsid w:val="00305349"/>
    <w:rsid w:val="00312D46"/>
    <w:rsid w:val="00314B4A"/>
    <w:rsid w:val="003176F2"/>
    <w:rsid w:val="003176FD"/>
    <w:rsid w:val="003228D6"/>
    <w:rsid w:val="00322D50"/>
    <w:rsid w:val="003339AA"/>
    <w:rsid w:val="00335265"/>
    <w:rsid w:val="0033748D"/>
    <w:rsid w:val="00342A3E"/>
    <w:rsid w:val="00351E17"/>
    <w:rsid w:val="003659AF"/>
    <w:rsid w:val="003740CF"/>
    <w:rsid w:val="00375B27"/>
    <w:rsid w:val="0037652D"/>
    <w:rsid w:val="003766E6"/>
    <w:rsid w:val="003779A2"/>
    <w:rsid w:val="0038120F"/>
    <w:rsid w:val="00390666"/>
    <w:rsid w:val="0039208B"/>
    <w:rsid w:val="003B7D3C"/>
    <w:rsid w:val="003C244A"/>
    <w:rsid w:val="003D737B"/>
    <w:rsid w:val="003E2E3E"/>
    <w:rsid w:val="003E3D4A"/>
    <w:rsid w:val="003E65FD"/>
    <w:rsid w:val="003F2BA4"/>
    <w:rsid w:val="003F79DD"/>
    <w:rsid w:val="003F7D3B"/>
    <w:rsid w:val="00401DC5"/>
    <w:rsid w:val="0040201C"/>
    <w:rsid w:val="00405405"/>
    <w:rsid w:val="0041132D"/>
    <w:rsid w:val="00417910"/>
    <w:rsid w:val="00420005"/>
    <w:rsid w:val="00423B0F"/>
    <w:rsid w:val="00430816"/>
    <w:rsid w:val="00433BEA"/>
    <w:rsid w:val="004364AF"/>
    <w:rsid w:val="00445A11"/>
    <w:rsid w:val="00452E87"/>
    <w:rsid w:val="00460F30"/>
    <w:rsid w:val="0046449F"/>
    <w:rsid w:val="0046627D"/>
    <w:rsid w:val="00466694"/>
    <w:rsid w:val="004878A5"/>
    <w:rsid w:val="0048799C"/>
    <w:rsid w:val="00491277"/>
    <w:rsid w:val="004913B3"/>
    <w:rsid w:val="004A3BE8"/>
    <w:rsid w:val="004B2BE8"/>
    <w:rsid w:val="004B3131"/>
    <w:rsid w:val="004B5092"/>
    <w:rsid w:val="004B5275"/>
    <w:rsid w:val="004C078D"/>
    <w:rsid w:val="004C1E91"/>
    <w:rsid w:val="004C2A24"/>
    <w:rsid w:val="004C3448"/>
    <w:rsid w:val="004C4256"/>
    <w:rsid w:val="004C4D78"/>
    <w:rsid w:val="004C5A16"/>
    <w:rsid w:val="004C75DF"/>
    <w:rsid w:val="004D194A"/>
    <w:rsid w:val="004D262C"/>
    <w:rsid w:val="004E3CD3"/>
    <w:rsid w:val="00511260"/>
    <w:rsid w:val="0051150E"/>
    <w:rsid w:val="005125A2"/>
    <w:rsid w:val="00512F40"/>
    <w:rsid w:val="00515C2A"/>
    <w:rsid w:val="00521ED3"/>
    <w:rsid w:val="00524A7F"/>
    <w:rsid w:val="00532B1B"/>
    <w:rsid w:val="00543BDE"/>
    <w:rsid w:val="0055705E"/>
    <w:rsid w:val="00570FEC"/>
    <w:rsid w:val="00580C29"/>
    <w:rsid w:val="00581D15"/>
    <w:rsid w:val="00583BC5"/>
    <w:rsid w:val="00587897"/>
    <w:rsid w:val="005900D4"/>
    <w:rsid w:val="005953E7"/>
    <w:rsid w:val="005A1401"/>
    <w:rsid w:val="005A2460"/>
    <w:rsid w:val="005A645E"/>
    <w:rsid w:val="005A647E"/>
    <w:rsid w:val="005A7090"/>
    <w:rsid w:val="005B1159"/>
    <w:rsid w:val="005B25E9"/>
    <w:rsid w:val="005B5F95"/>
    <w:rsid w:val="005C39BF"/>
    <w:rsid w:val="005C5ADD"/>
    <w:rsid w:val="005C6EBF"/>
    <w:rsid w:val="005D1606"/>
    <w:rsid w:val="005D5767"/>
    <w:rsid w:val="005D7432"/>
    <w:rsid w:val="005E043B"/>
    <w:rsid w:val="005E67CA"/>
    <w:rsid w:val="005E766B"/>
    <w:rsid w:val="005F0472"/>
    <w:rsid w:val="005F1F33"/>
    <w:rsid w:val="005F3043"/>
    <w:rsid w:val="00604DE2"/>
    <w:rsid w:val="00607E4D"/>
    <w:rsid w:val="00612D88"/>
    <w:rsid w:val="00617713"/>
    <w:rsid w:val="00624F32"/>
    <w:rsid w:val="00632369"/>
    <w:rsid w:val="006418C2"/>
    <w:rsid w:val="00647627"/>
    <w:rsid w:val="00647C05"/>
    <w:rsid w:val="0065150D"/>
    <w:rsid w:val="00655990"/>
    <w:rsid w:val="00655E11"/>
    <w:rsid w:val="006639E8"/>
    <w:rsid w:val="00663BE0"/>
    <w:rsid w:val="006744CF"/>
    <w:rsid w:val="00674F23"/>
    <w:rsid w:val="006858B1"/>
    <w:rsid w:val="00693CF7"/>
    <w:rsid w:val="006A5EF5"/>
    <w:rsid w:val="006A61B2"/>
    <w:rsid w:val="006A7AE2"/>
    <w:rsid w:val="006B07A8"/>
    <w:rsid w:val="006B14AE"/>
    <w:rsid w:val="006B26F6"/>
    <w:rsid w:val="006B2857"/>
    <w:rsid w:val="006B5722"/>
    <w:rsid w:val="006C106B"/>
    <w:rsid w:val="006C38D7"/>
    <w:rsid w:val="006C4909"/>
    <w:rsid w:val="006C4AA5"/>
    <w:rsid w:val="006D0926"/>
    <w:rsid w:val="006E2E9E"/>
    <w:rsid w:val="006F0981"/>
    <w:rsid w:val="006F3AF7"/>
    <w:rsid w:val="006F5EE9"/>
    <w:rsid w:val="006F6EDC"/>
    <w:rsid w:val="0070503B"/>
    <w:rsid w:val="00705A4F"/>
    <w:rsid w:val="00706DE1"/>
    <w:rsid w:val="00710848"/>
    <w:rsid w:val="00723291"/>
    <w:rsid w:val="0072462C"/>
    <w:rsid w:val="00737B7F"/>
    <w:rsid w:val="00746B78"/>
    <w:rsid w:val="007473D6"/>
    <w:rsid w:val="00753151"/>
    <w:rsid w:val="00754388"/>
    <w:rsid w:val="007548EA"/>
    <w:rsid w:val="007601A9"/>
    <w:rsid w:val="007732D5"/>
    <w:rsid w:val="00773907"/>
    <w:rsid w:val="0078556C"/>
    <w:rsid w:val="00792E6A"/>
    <w:rsid w:val="00797F39"/>
    <w:rsid w:val="007B0D44"/>
    <w:rsid w:val="007C2FBC"/>
    <w:rsid w:val="007C5819"/>
    <w:rsid w:val="007D3A8A"/>
    <w:rsid w:val="007E4B31"/>
    <w:rsid w:val="007E7410"/>
    <w:rsid w:val="007F0092"/>
    <w:rsid w:val="007F52FF"/>
    <w:rsid w:val="007F5967"/>
    <w:rsid w:val="00811013"/>
    <w:rsid w:val="008143DE"/>
    <w:rsid w:val="0081681B"/>
    <w:rsid w:val="00816E7D"/>
    <w:rsid w:val="0083002F"/>
    <w:rsid w:val="00834BDB"/>
    <w:rsid w:val="00836964"/>
    <w:rsid w:val="008436EC"/>
    <w:rsid w:val="008438FF"/>
    <w:rsid w:val="0085181A"/>
    <w:rsid w:val="008543DF"/>
    <w:rsid w:val="0086696C"/>
    <w:rsid w:val="00877041"/>
    <w:rsid w:val="0087715A"/>
    <w:rsid w:val="0088491C"/>
    <w:rsid w:val="0088708A"/>
    <w:rsid w:val="00892B05"/>
    <w:rsid w:val="00892D0F"/>
    <w:rsid w:val="00895CB5"/>
    <w:rsid w:val="008A2928"/>
    <w:rsid w:val="008A4844"/>
    <w:rsid w:val="008A7A11"/>
    <w:rsid w:val="008B6225"/>
    <w:rsid w:val="008B77D7"/>
    <w:rsid w:val="008B7AE3"/>
    <w:rsid w:val="008C3B5D"/>
    <w:rsid w:val="008C4FA1"/>
    <w:rsid w:val="008D616A"/>
    <w:rsid w:val="008D7872"/>
    <w:rsid w:val="008D7882"/>
    <w:rsid w:val="008E0058"/>
    <w:rsid w:val="008E1455"/>
    <w:rsid w:val="008E4F08"/>
    <w:rsid w:val="008F2585"/>
    <w:rsid w:val="008F3D10"/>
    <w:rsid w:val="009030C5"/>
    <w:rsid w:val="00905551"/>
    <w:rsid w:val="00911109"/>
    <w:rsid w:val="009124CD"/>
    <w:rsid w:val="0091579C"/>
    <w:rsid w:val="009204BF"/>
    <w:rsid w:val="00922380"/>
    <w:rsid w:val="00922916"/>
    <w:rsid w:val="0093208D"/>
    <w:rsid w:val="00935FCD"/>
    <w:rsid w:val="0093783F"/>
    <w:rsid w:val="00940C68"/>
    <w:rsid w:val="00941C49"/>
    <w:rsid w:val="00945D79"/>
    <w:rsid w:val="00950890"/>
    <w:rsid w:val="009555DC"/>
    <w:rsid w:val="00962859"/>
    <w:rsid w:val="009631EA"/>
    <w:rsid w:val="00967640"/>
    <w:rsid w:val="00976301"/>
    <w:rsid w:val="009807D0"/>
    <w:rsid w:val="00981655"/>
    <w:rsid w:val="009851F6"/>
    <w:rsid w:val="009874C3"/>
    <w:rsid w:val="00991477"/>
    <w:rsid w:val="009A2C0F"/>
    <w:rsid w:val="009A6125"/>
    <w:rsid w:val="009B0348"/>
    <w:rsid w:val="009B12C6"/>
    <w:rsid w:val="009B23C3"/>
    <w:rsid w:val="009B340E"/>
    <w:rsid w:val="009B6718"/>
    <w:rsid w:val="009C7A35"/>
    <w:rsid w:val="009D5E7B"/>
    <w:rsid w:val="009D70B3"/>
    <w:rsid w:val="009E547D"/>
    <w:rsid w:val="009E6E86"/>
    <w:rsid w:val="009F0A5E"/>
    <w:rsid w:val="009F1E34"/>
    <w:rsid w:val="009F3D96"/>
    <w:rsid w:val="009F7698"/>
    <w:rsid w:val="00A0004E"/>
    <w:rsid w:val="00A078CC"/>
    <w:rsid w:val="00A15453"/>
    <w:rsid w:val="00A2338F"/>
    <w:rsid w:val="00A307E0"/>
    <w:rsid w:val="00A3112D"/>
    <w:rsid w:val="00A4087C"/>
    <w:rsid w:val="00A50FF1"/>
    <w:rsid w:val="00A51332"/>
    <w:rsid w:val="00A519BD"/>
    <w:rsid w:val="00A531AB"/>
    <w:rsid w:val="00A535E5"/>
    <w:rsid w:val="00A5625C"/>
    <w:rsid w:val="00A64E2D"/>
    <w:rsid w:val="00A66A8E"/>
    <w:rsid w:val="00A75768"/>
    <w:rsid w:val="00A814F1"/>
    <w:rsid w:val="00A844E8"/>
    <w:rsid w:val="00A95B26"/>
    <w:rsid w:val="00AA4B26"/>
    <w:rsid w:val="00AB1ED0"/>
    <w:rsid w:val="00AB32F4"/>
    <w:rsid w:val="00AC0707"/>
    <w:rsid w:val="00AC2F9F"/>
    <w:rsid w:val="00AC4549"/>
    <w:rsid w:val="00AD10C9"/>
    <w:rsid w:val="00AF5E13"/>
    <w:rsid w:val="00B00D83"/>
    <w:rsid w:val="00B06AB6"/>
    <w:rsid w:val="00B10ED8"/>
    <w:rsid w:val="00B14EA2"/>
    <w:rsid w:val="00B20998"/>
    <w:rsid w:val="00B2172B"/>
    <w:rsid w:val="00B36B14"/>
    <w:rsid w:val="00B37F54"/>
    <w:rsid w:val="00B535BD"/>
    <w:rsid w:val="00B547B1"/>
    <w:rsid w:val="00B54C4C"/>
    <w:rsid w:val="00B61978"/>
    <w:rsid w:val="00B6226C"/>
    <w:rsid w:val="00B646F9"/>
    <w:rsid w:val="00B70BF3"/>
    <w:rsid w:val="00B74560"/>
    <w:rsid w:val="00B747CF"/>
    <w:rsid w:val="00B7539C"/>
    <w:rsid w:val="00B873D8"/>
    <w:rsid w:val="00BA02E1"/>
    <w:rsid w:val="00BA3E37"/>
    <w:rsid w:val="00BB172E"/>
    <w:rsid w:val="00BB18CF"/>
    <w:rsid w:val="00BB46B2"/>
    <w:rsid w:val="00BD4B14"/>
    <w:rsid w:val="00BE0941"/>
    <w:rsid w:val="00BE3BBE"/>
    <w:rsid w:val="00BE3E58"/>
    <w:rsid w:val="00BF243D"/>
    <w:rsid w:val="00BF5910"/>
    <w:rsid w:val="00C00211"/>
    <w:rsid w:val="00C01E52"/>
    <w:rsid w:val="00C23323"/>
    <w:rsid w:val="00C34E1D"/>
    <w:rsid w:val="00C4106E"/>
    <w:rsid w:val="00C41A29"/>
    <w:rsid w:val="00C42F42"/>
    <w:rsid w:val="00C52A20"/>
    <w:rsid w:val="00C60EBB"/>
    <w:rsid w:val="00C9447F"/>
    <w:rsid w:val="00CA1319"/>
    <w:rsid w:val="00CA4937"/>
    <w:rsid w:val="00CA67F2"/>
    <w:rsid w:val="00CB08C9"/>
    <w:rsid w:val="00CC0C8C"/>
    <w:rsid w:val="00CC6CC3"/>
    <w:rsid w:val="00CC7D0F"/>
    <w:rsid w:val="00CD2F80"/>
    <w:rsid w:val="00CD4636"/>
    <w:rsid w:val="00CD4CB6"/>
    <w:rsid w:val="00CD5C81"/>
    <w:rsid w:val="00CE44D1"/>
    <w:rsid w:val="00CF0071"/>
    <w:rsid w:val="00CF18FA"/>
    <w:rsid w:val="00D01EF8"/>
    <w:rsid w:val="00D04A91"/>
    <w:rsid w:val="00D14A70"/>
    <w:rsid w:val="00D24ACD"/>
    <w:rsid w:val="00D27E32"/>
    <w:rsid w:val="00D32142"/>
    <w:rsid w:val="00D404E1"/>
    <w:rsid w:val="00D4798E"/>
    <w:rsid w:val="00D51CAB"/>
    <w:rsid w:val="00D52E11"/>
    <w:rsid w:val="00D5597F"/>
    <w:rsid w:val="00D61E23"/>
    <w:rsid w:val="00D62E9E"/>
    <w:rsid w:val="00D633FE"/>
    <w:rsid w:val="00D67BE9"/>
    <w:rsid w:val="00D67CA9"/>
    <w:rsid w:val="00D710FE"/>
    <w:rsid w:val="00D72239"/>
    <w:rsid w:val="00D764E2"/>
    <w:rsid w:val="00D77555"/>
    <w:rsid w:val="00D80EDC"/>
    <w:rsid w:val="00D813ED"/>
    <w:rsid w:val="00D82FFE"/>
    <w:rsid w:val="00DA069D"/>
    <w:rsid w:val="00DA15A1"/>
    <w:rsid w:val="00DA35C8"/>
    <w:rsid w:val="00DB047D"/>
    <w:rsid w:val="00DB4B87"/>
    <w:rsid w:val="00DB5772"/>
    <w:rsid w:val="00DB7664"/>
    <w:rsid w:val="00DB7C13"/>
    <w:rsid w:val="00DC0B36"/>
    <w:rsid w:val="00DC7974"/>
    <w:rsid w:val="00DD20C3"/>
    <w:rsid w:val="00DD7345"/>
    <w:rsid w:val="00DE4BD1"/>
    <w:rsid w:val="00DE7D93"/>
    <w:rsid w:val="00DF2500"/>
    <w:rsid w:val="00DF5065"/>
    <w:rsid w:val="00DF79DD"/>
    <w:rsid w:val="00E028D6"/>
    <w:rsid w:val="00E11411"/>
    <w:rsid w:val="00E1615F"/>
    <w:rsid w:val="00E210D6"/>
    <w:rsid w:val="00E31AEE"/>
    <w:rsid w:val="00E430FD"/>
    <w:rsid w:val="00E43A71"/>
    <w:rsid w:val="00E43F1A"/>
    <w:rsid w:val="00E45267"/>
    <w:rsid w:val="00E60823"/>
    <w:rsid w:val="00E62A16"/>
    <w:rsid w:val="00E62FEA"/>
    <w:rsid w:val="00E63043"/>
    <w:rsid w:val="00E679C3"/>
    <w:rsid w:val="00E70143"/>
    <w:rsid w:val="00EA65E6"/>
    <w:rsid w:val="00EB092E"/>
    <w:rsid w:val="00EB2DA4"/>
    <w:rsid w:val="00EB3165"/>
    <w:rsid w:val="00ED1A81"/>
    <w:rsid w:val="00ED1DFD"/>
    <w:rsid w:val="00ED224D"/>
    <w:rsid w:val="00ED2C67"/>
    <w:rsid w:val="00ED70DD"/>
    <w:rsid w:val="00EE24EF"/>
    <w:rsid w:val="00EF00E9"/>
    <w:rsid w:val="00EF5316"/>
    <w:rsid w:val="00F048C0"/>
    <w:rsid w:val="00F14CCA"/>
    <w:rsid w:val="00F15619"/>
    <w:rsid w:val="00F250D7"/>
    <w:rsid w:val="00F273E3"/>
    <w:rsid w:val="00F3258E"/>
    <w:rsid w:val="00F369FA"/>
    <w:rsid w:val="00F40CD0"/>
    <w:rsid w:val="00F4421B"/>
    <w:rsid w:val="00F46FAB"/>
    <w:rsid w:val="00F54372"/>
    <w:rsid w:val="00F54B95"/>
    <w:rsid w:val="00F5536F"/>
    <w:rsid w:val="00F648BD"/>
    <w:rsid w:val="00F72F47"/>
    <w:rsid w:val="00F815F0"/>
    <w:rsid w:val="00F81828"/>
    <w:rsid w:val="00F92107"/>
    <w:rsid w:val="00F970A4"/>
    <w:rsid w:val="00F97B32"/>
    <w:rsid w:val="00F97FDA"/>
    <w:rsid w:val="00FA6682"/>
    <w:rsid w:val="00FA6F9F"/>
    <w:rsid w:val="00FC3315"/>
    <w:rsid w:val="00FC7A0E"/>
    <w:rsid w:val="00FD2BEA"/>
    <w:rsid w:val="00FD3F65"/>
    <w:rsid w:val="00FD73F9"/>
    <w:rsid w:val="00FE392A"/>
    <w:rsid w:val="00FF41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BF2208"/>
  <w15:docId w15:val="{E6922114-1CDC-45CF-86D2-F5565C8F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nl-NL" w:eastAsia="en-US" w:bidi="ar-SA"/>
      </w:rPr>
    </w:rPrDefault>
    <w:pPrDefault>
      <w:pPr>
        <w:spacing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97F39"/>
    <w:pPr>
      <w:spacing w:line="260" w:lineRule="exact"/>
    </w:pPr>
    <w:rPr>
      <w:rFonts w:ascii="Trebuchet MS" w:hAnsi="Trebuchet MS" w:cs="Times New Roman"/>
      <w:sz w:val="20"/>
    </w:rPr>
  </w:style>
  <w:style w:type="paragraph" w:styleId="Kop1">
    <w:name w:val="heading 1"/>
    <w:basedOn w:val="Standaard"/>
    <w:next w:val="Standaard"/>
    <w:link w:val="Kop1Char"/>
    <w:uiPriority w:val="9"/>
    <w:qFormat/>
    <w:rsid w:val="003A22AD"/>
    <w:pPr>
      <w:keepNext/>
      <w:spacing w:before="240" w:after="60"/>
      <w:outlineLvl w:val="0"/>
    </w:pPr>
    <w:rPr>
      <w:rFonts w:eastAsiaTheme="majorEastAsia" w:cstheme="majorBidi"/>
      <w:b/>
      <w:bCs/>
      <w:kern w:val="32"/>
      <w:sz w:val="32"/>
      <w:szCs w:val="32"/>
    </w:rPr>
  </w:style>
  <w:style w:type="paragraph" w:styleId="Kop2">
    <w:name w:val="heading 2"/>
    <w:basedOn w:val="Standaard"/>
    <w:next w:val="Standaard"/>
    <w:link w:val="Kop2Char"/>
    <w:uiPriority w:val="9"/>
    <w:semiHidden/>
    <w:unhideWhenUsed/>
    <w:qFormat/>
    <w:rsid w:val="003A22AD"/>
    <w:pPr>
      <w:keepNext/>
      <w:spacing w:before="240" w:after="60"/>
      <w:outlineLvl w:val="1"/>
    </w:pPr>
    <w:rPr>
      <w:rFonts w:eastAsiaTheme="majorEastAsia" w:cstheme="majorBidi"/>
      <w:b/>
      <w:bCs/>
      <w:i/>
      <w:iCs/>
      <w:sz w:val="28"/>
      <w:szCs w:val="28"/>
    </w:rPr>
  </w:style>
  <w:style w:type="paragraph" w:styleId="Kop3">
    <w:name w:val="heading 3"/>
    <w:basedOn w:val="Standaard"/>
    <w:next w:val="Standaard"/>
    <w:link w:val="Kop3Char"/>
    <w:uiPriority w:val="9"/>
    <w:semiHidden/>
    <w:unhideWhenUsed/>
    <w:qFormat/>
    <w:rsid w:val="00437425"/>
    <w:pPr>
      <w:keepNext/>
      <w:spacing w:before="240" w:after="60"/>
      <w:outlineLvl w:val="2"/>
    </w:pPr>
    <w:rPr>
      <w:rFonts w:eastAsiaTheme="majorEastAsia" w:cstheme="majorBid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A22AD"/>
    <w:pPr>
      <w:spacing w:line="240" w:lineRule="auto"/>
    </w:pPr>
    <w:rPr>
      <w:rFonts w:ascii="Arial" w:hAnsi="Arial" w:cs="Times New Roman"/>
      <w:sz w:val="20"/>
    </w:rPr>
  </w:style>
  <w:style w:type="character" w:customStyle="1" w:styleId="Kop1Char">
    <w:name w:val="Kop 1 Char"/>
    <w:basedOn w:val="Standaardalinea-lettertype"/>
    <w:link w:val="Kop1"/>
    <w:uiPriority w:val="9"/>
    <w:rsid w:val="003A22AD"/>
    <w:rPr>
      <w:rFonts w:ascii="Arial" w:eastAsiaTheme="majorEastAsia" w:hAnsi="Arial" w:cstheme="majorBidi"/>
      <w:b/>
      <w:bCs/>
      <w:kern w:val="32"/>
      <w:sz w:val="32"/>
      <w:szCs w:val="32"/>
    </w:rPr>
  </w:style>
  <w:style w:type="character" w:customStyle="1" w:styleId="Kop2Char">
    <w:name w:val="Kop 2 Char"/>
    <w:basedOn w:val="Standaardalinea-lettertype"/>
    <w:link w:val="Kop2"/>
    <w:uiPriority w:val="9"/>
    <w:semiHidden/>
    <w:rsid w:val="003A22AD"/>
    <w:rPr>
      <w:rFonts w:ascii="Arial" w:eastAsiaTheme="majorEastAsia" w:hAnsi="Arial" w:cstheme="majorBidi"/>
      <w:b/>
      <w:bCs/>
      <w:i/>
      <w:iCs/>
      <w:sz w:val="28"/>
      <w:szCs w:val="28"/>
    </w:rPr>
  </w:style>
  <w:style w:type="paragraph" w:styleId="Ondertitel">
    <w:name w:val="Subtitle"/>
    <w:basedOn w:val="Standaard"/>
    <w:next w:val="Standaard"/>
    <w:link w:val="OndertitelChar"/>
    <w:uiPriority w:val="11"/>
    <w:qFormat/>
    <w:rsid w:val="003A22AD"/>
    <w:pPr>
      <w:spacing w:after="60"/>
      <w:jc w:val="center"/>
      <w:outlineLvl w:val="1"/>
    </w:pPr>
    <w:rPr>
      <w:rFonts w:eastAsiaTheme="majorEastAsia" w:cstheme="majorBidi"/>
      <w:sz w:val="24"/>
      <w:szCs w:val="24"/>
    </w:rPr>
  </w:style>
  <w:style w:type="character" w:customStyle="1" w:styleId="OndertitelChar">
    <w:name w:val="Ondertitel Char"/>
    <w:basedOn w:val="Standaardalinea-lettertype"/>
    <w:link w:val="Ondertitel"/>
    <w:uiPriority w:val="11"/>
    <w:rsid w:val="003A22AD"/>
    <w:rPr>
      <w:rFonts w:ascii="Arial" w:eastAsiaTheme="majorEastAsia" w:hAnsi="Arial" w:cstheme="majorBidi"/>
      <w:sz w:val="24"/>
      <w:szCs w:val="24"/>
    </w:rPr>
  </w:style>
  <w:style w:type="paragraph" w:styleId="Titel">
    <w:name w:val="Title"/>
    <w:basedOn w:val="Standaard"/>
    <w:next w:val="Standaard"/>
    <w:link w:val="TitelChar"/>
    <w:uiPriority w:val="10"/>
    <w:qFormat/>
    <w:rsid w:val="00437425"/>
    <w:pPr>
      <w:spacing w:before="240" w:after="60"/>
      <w:jc w:val="center"/>
      <w:outlineLvl w:val="0"/>
    </w:pPr>
    <w:rPr>
      <w:rFonts w:eastAsiaTheme="majorEastAsia" w:cstheme="majorBidi"/>
      <w:b/>
      <w:bCs/>
      <w:kern w:val="28"/>
      <w:sz w:val="32"/>
      <w:szCs w:val="32"/>
    </w:rPr>
  </w:style>
  <w:style w:type="character" w:customStyle="1" w:styleId="TitelChar">
    <w:name w:val="Titel Char"/>
    <w:basedOn w:val="Standaardalinea-lettertype"/>
    <w:link w:val="Titel"/>
    <w:uiPriority w:val="10"/>
    <w:rsid w:val="00437425"/>
    <w:rPr>
      <w:rFonts w:ascii="Arial" w:eastAsiaTheme="majorEastAsia" w:hAnsi="Arial" w:cstheme="majorBidi"/>
      <w:b/>
      <w:bCs/>
      <w:kern w:val="28"/>
      <w:sz w:val="32"/>
      <w:szCs w:val="32"/>
    </w:rPr>
  </w:style>
  <w:style w:type="character" w:customStyle="1" w:styleId="Kop3Char">
    <w:name w:val="Kop 3 Char"/>
    <w:basedOn w:val="Standaardalinea-lettertype"/>
    <w:link w:val="Kop3"/>
    <w:uiPriority w:val="9"/>
    <w:semiHidden/>
    <w:rsid w:val="00437425"/>
    <w:rPr>
      <w:rFonts w:ascii="Arial" w:eastAsiaTheme="majorEastAsia" w:hAnsi="Arial" w:cstheme="majorBidi"/>
      <w:b/>
      <w:bCs/>
      <w:sz w:val="26"/>
      <w:szCs w:val="26"/>
    </w:rPr>
  </w:style>
  <w:style w:type="paragraph" w:styleId="Koptekst">
    <w:name w:val="header"/>
    <w:basedOn w:val="Standaard"/>
    <w:link w:val="KoptekstChar"/>
    <w:uiPriority w:val="99"/>
    <w:unhideWhenUsed/>
    <w:rsid w:val="00A559F4"/>
    <w:pPr>
      <w:tabs>
        <w:tab w:val="center" w:pos="4536"/>
        <w:tab w:val="right" w:pos="9072"/>
      </w:tabs>
    </w:pPr>
  </w:style>
  <w:style w:type="character" w:customStyle="1" w:styleId="KoptekstChar">
    <w:name w:val="Koptekst Char"/>
    <w:basedOn w:val="Standaardalinea-lettertype"/>
    <w:link w:val="Koptekst"/>
    <w:uiPriority w:val="99"/>
    <w:rsid w:val="00A559F4"/>
    <w:rPr>
      <w:rFonts w:ascii="Arial" w:hAnsi="Arial" w:cs="Times New Roman"/>
      <w:sz w:val="20"/>
    </w:rPr>
  </w:style>
  <w:style w:type="paragraph" w:styleId="Voettekst">
    <w:name w:val="footer"/>
    <w:basedOn w:val="Standaard"/>
    <w:link w:val="VoettekstChar"/>
    <w:uiPriority w:val="99"/>
    <w:unhideWhenUsed/>
    <w:rsid w:val="00A559F4"/>
    <w:pPr>
      <w:tabs>
        <w:tab w:val="center" w:pos="4536"/>
        <w:tab w:val="right" w:pos="9072"/>
      </w:tabs>
    </w:pPr>
  </w:style>
  <w:style w:type="character" w:customStyle="1" w:styleId="VoettekstChar">
    <w:name w:val="Voettekst Char"/>
    <w:basedOn w:val="Standaardalinea-lettertype"/>
    <w:link w:val="Voettekst"/>
    <w:uiPriority w:val="99"/>
    <w:rsid w:val="00A559F4"/>
    <w:rPr>
      <w:rFonts w:ascii="Arial" w:hAnsi="Arial" w:cs="Times New Roman"/>
      <w:sz w:val="20"/>
    </w:rPr>
  </w:style>
  <w:style w:type="table" w:styleId="Tabelraster">
    <w:name w:val="Table Grid"/>
    <w:basedOn w:val="Standaardtabel"/>
    <w:uiPriority w:val="39"/>
    <w:rsid w:val="00A559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710FE"/>
    <w:pPr>
      <w:ind w:left="720"/>
      <w:contextualSpacing/>
    </w:pPr>
  </w:style>
  <w:style w:type="paragraph" w:styleId="Ballontekst">
    <w:name w:val="Balloon Text"/>
    <w:basedOn w:val="Standaard"/>
    <w:link w:val="BallontekstChar"/>
    <w:uiPriority w:val="99"/>
    <w:semiHidden/>
    <w:unhideWhenUsed/>
    <w:rsid w:val="007D3A8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D3A8A"/>
    <w:rPr>
      <w:rFonts w:ascii="Segoe UI" w:hAnsi="Segoe UI" w:cs="Segoe UI"/>
      <w:sz w:val="18"/>
      <w:szCs w:val="18"/>
    </w:rPr>
  </w:style>
  <w:style w:type="paragraph" w:customStyle="1" w:styleId="Default">
    <w:name w:val="Default"/>
    <w:rsid w:val="001D6DCB"/>
    <w:pPr>
      <w:autoSpaceDE w:val="0"/>
      <w:autoSpaceDN w:val="0"/>
      <w:adjustRightInd w:val="0"/>
      <w:spacing w:line="240" w:lineRule="auto"/>
    </w:pPr>
    <w:rPr>
      <w:rFonts w:ascii="DejaVu Sans" w:hAnsi="DejaVu Sans" w:cs="DejaVu Sans"/>
      <w:color w:val="000000"/>
      <w:sz w:val="24"/>
      <w:szCs w:val="24"/>
    </w:rPr>
  </w:style>
  <w:style w:type="character" w:styleId="Hyperlink">
    <w:name w:val="Hyperlink"/>
    <w:basedOn w:val="Standaardalinea-lettertype"/>
    <w:uiPriority w:val="99"/>
    <w:unhideWhenUsed/>
    <w:rsid w:val="004C078D"/>
    <w:rPr>
      <w:color w:val="0563C1" w:themeColor="hyperlink"/>
      <w:u w:val="single"/>
    </w:rPr>
  </w:style>
  <w:style w:type="character" w:customStyle="1" w:styleId="Onopgelostemelding1">
    <w:name w:val="Onopgeloste melding1"/>
    <w:basedOn w:val="Standaardalinea-lettertype"/>
    <w:uiPriority w:val="99"/>
    <w:semiHidden/>
    <w:unhideWhenUsed/>
    <w:rsid w:val="004C078D"/>
    <w:rPr>
      <w:color w:val="605E5C"/>
      <w:shd w:val="clear" w:color="auto" w:fill="E1DFDD"/>
    </w:rPr>
  </w:style>
  <w:style w:type="character" w:styleId="Verwijzingopmerking">
    <w:name w:val="annotation reference"/>
    <w:basedOn w:val="Standaardalinea-lettertype"/>
    <w:uiPriority w:val="99"/>
    <w:semiHidden/>
    <w:unhideWhenUsed/>
    <w:rsid w:val="00CC7D0F"/>
    <w:rPr>
      <w:sz w:val="16"/>
      <w:szCs w:val="16"/>
    </w:rPr>
  </w:style>
  <w:style w:type="paragraph" w:styleId="Tekstopmerking">
    <w:name w:val="annotation text"/>
    <w:basedOn w:val="Standaard"/>
    <w:link w:val="TekstopmerkingChar"/>
    <w:uiPriority w:val="99"/>
    <w:semiHidden/>
    <w:unhideWhenUsed/>
    <w:rsid w:val="00CC7D0F"/>
    <w:pPr>
      <w:spacing w:line="240" w:lineRule="auto"/>
    </w:pPr>
    <w:rPr>
      <w:szCs w:val="20"/>
    </w:rPr>
  </w:style>
  <w:style w:type="character" w:customStyle="1" w:styleId="TekstopmerkingChar">
    <w:name w:val="Tekst opmerking Char"/>
    <w:basedOn w:val="Standaardalinea-lettertype"/>
    <w:link w:val="Tekstopmerking"/>
    <w:uiPriority w:val="99"/>
    <w:semiHidden/>
    <w:rsid w:val="00CC7D0F"/>
    <w:rPr>
      <w:rFonts w:ascii="Trebuchet MS" w:hAnsi="Trebuchet MS"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CC7D0F"/>
    <w:rPr>
      <w:b/>
      <w:bCs/>
    </w:rPr>
  </w:style>
  <w:style w:type="character" w:customStyle="1" w:styleId="OnderwerpvanopmerkingChar">
    <w:name w:val="Onderwerp van opmerking Char"/>
    <w:basedOn w:val="TekstopmerkingChar"/>
    <w:link w:val="Onderwerpvanopmerking"/>
    <w:uiPriority w:val="99"/>
    <w:semiHidden/>
    <w:rsid w:val="00CC7D0F"/>
    <w:rPr>
      <w:rFonts w:ascii="Trebuchet MS" w:hAnsi="Trebuchet M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04166">
      <w:bodyDiv w:val="1"/>
      <w:marLeft w:val="0"/>
      <w:marRight w:val="0"/>
      <w:marTop w:val="0"/>
      <w:marBottom w:val="0"/>
      <w:divBdr>
        <w:top w:val="none" w:sz="0" w:space="0" w:color="auto"/>
        <w:left w:val="none" w:sz="0" w:space="0" w:color="auto"/>
        <w:bottom w:val="none" w:sz="0" w:space="0" w:color="auto"/>
        <w:right w:val="none" w:sz="0" w:space="0" w:color="auto"/>
      </w:divBdr>
    </w:div>
    <w:div w:id="827601593">
      <w:bodyDiv w:val="1"/>
      <w:marLeft w:val="0"/>
      <w:marRight w:val="0"/>
      <w:marTop w:val="0"/>
      <w:marBottom w:val="0"/>
      <w:divBdr>
        <w:top w:val="none" w:sz="0" w:space="0" w:color="auto"/>
        <w:left w:val="none" w:sz="0" w:space="0" w:color="auto"/>
        <w:bottom w:val="none" w:sz="0" w:space="0" w:color="auto"/>
        <w:right w:val="none" w:sz="0" w:space="0" w:color="auto"/>
      </w:divBdr>
      <w:divsChild>
        <w:div w:id="1322655904">
          <w:marLeft w:val="288"/>
          <w:marRight w:val="0"/>
          <w:marTop w:val="96"/>
          <w:marBottom w:val="0"/>
          <w:divBdr>
            <w:top w:val="none" w:sz="0" w:space="0" w:color="auto"/>
            <w:left w:val="none" w:sz="0" w:space="0" w:color="auto"/>
            <w:bottom w:val="none" w:sz="0" w:space="0" w:color="auto"/>
            <w:right w:val="none" w:sz="0" w:space="0" w:color="auto"/>
          </w:divBdr>
        </w:div>
      </w:divsChild>
    </w:div>
    <w:div w:id="151376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9C0B1-C7B1-4A9D-B07D-7448A2D5D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CED296BA.dotm</Template>
  <TotalTime>1</TotalTime>
  <Pages>5</Pages>
  <Words>2025</Words>
  <Characters>11141</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Gemeente Arnhem</Company>
  <LinksUpToDate>false</LinksUpToDate>
  <CharactersWithSpaces>13140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R.R. Drosterij-Koot</dc:creator>
  <cp:lastModifiedBy>Henk van den Berg</cp:lastModifiedBy>
  <cp:revision>2</cp:revision>
  <cp:lastPrinted>2021-01-21T12:11:00Z</cp:lastPrinted>
  <dcterms:created xsi:type="dcterms:W3CDTF">2021-02-16T15:40:00Z</dcterms:created>
  <dcterms:modified xsi:type="dcterms:W3CDTF">2021-02-16T15:40:00Z</dcterms:modified>
</cp:coreProperties>
</file>